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FEF7" w14:textId="7A532BFA" w:rsidR="00B27A8A" w:rsidRPr="00D5699F" w:rsidRDefault="00D5699F" w:rsidP="00D5699F">
      <w:pPr>
        <w:jc w:val="center"/>
        <w:rPr>
          <w:b/>
          <w:bCs/>
          <w:color w:val="000000" w:themeColor="text1"/>
          <w:sz w:val="32"/>
          <w:szCs w:val="32"/>
        </w:rPr>
      </w:pPr>
      <w:r w:rsidRPr="00D5699F">
        <w:rPr>
          <w:b/>
          <w:bCs/>
          <w:color w:val="000000" w:themeColor="text1"/>
          <w:sz w:val="32"/>
          <w:szCs w:val="32"/>
        </w:rPr>
        <w:t>БУЛЛИНГ В ШКОЛЕ: ПОНЯТИЕ, ПРИЧИНЫ И СПОСОБЫ БОРЬБЫ</w:t>
      </w:r>
      <w:r>
        <w:rPr>
          <w:b/>
          <w:bCs/>
          <w:color w:val="000000" w:themeColor="text1"/>
          <w:sz w:val="32"/>
          <w:szCs w:val="32"/>
        </w:rPr>
        <w:t>.</w:t>
      </w:r>
    </w:p>
    <w:p w14:paraId="7277A20E" w14:textId="77777777" w:rsidR="00B27A8A" w:rsidRDefault="00B27A8A" w:rsidP="00B27A8A">
      <w:pPr>
        <w:pStyle w:val="ez-toc-title"/>
        <w:spacing w:before="0" w:beforeAutospacing="0" w:after="0" w:afterAutospacing="0"/>
        <w:textAlignment w:val="center"/>
        <w:rPr>
          <w:rFonts w:ascii="Open Sans" w:hAnsi="Open Sans" w:cs="Open Sans"/>
          <w:color w:val="000000" w:themeColor="text1"/>
          <w:sz w:val="31"/>
          <w:szCs w:val="31"/>
        </w:rPr>
      </w:pPr>
      <w:r w:rsidRPr="00B27A8A">
        <w:rPr>
          <w:rFonts w:ascii="Open Sans" w:hAnsi="Open Sans" w:cs="Open Sans"/>
          <w:color w:val="000000" w:themeColor="text1"/>
          <w:sz w:val="31"/>
          <w:szCs w:val="31"/>
        </w:rPr>
        <w:t>Оглавление</w:t>
      </w:r>
    </w:p>
    <w:p w14:paraId="1C41DE85" w14:textId="77777777" w:rsidR="00D5699F" w:rsidRPr="00B27A8A" w:rsidRDefault="00D5699F" w:rsidP="00B27A8A">
      <w:pPr>
        <w:pStyle w:val="ez-toc-title"/>
        <w:spacing w:before="0" w:beforeAutospacing="0" w:after="0" w:afterAutospacing="0"/>
        <w:textAlignment w:val="center"/>
        <w:rPr>
          <w:rFonts w:ascii="Open Sans" w:hAnsi="Open Sans" w:cs="Open Sans"/>
          <w:color w:val="000000" w:themeColor="text1"/>
          <w:sz w:val="31"/>
          <w:szCs w:val="31"/>
        </w:rPr>
      </w:pPr>
    </w:p>
    <w:p w14:paraId="092931E7" w14:textId="1020029C" w:rsidR="00B27A8A" w:rsidRPr="0067687B" w:rsidRDefault="00000000" w:rsidP="00431D72">
      <w:pPr>
        <w:pStyle w:val="a5"/>
        <w:numPr>
          <w:ilvl w:val="0"/>
          <w:numId w:val="14"/>
        </w:numPr>
        <w:spacing w:line="360" w:lineRule="auto"/>
        <w:rPr>
          <w:color w:val="000000" w:themeColor="text1"/>
          <w:sz w:val="32"/>
          <w:szCs w:val="32"/>
        </w:rPr>
      </w:pPr>
      <w:hyperlink r:id="rId6" w:anchor="%D0%A7%D1%82%D0%BE_%D1%82%D0%B0%D0%BA%D0%BE%D0%B5_%D0%B1%D1%83%D0%BB%D0%BB%D0%B8%D0%BD%D0%B3" w:tooltip="Что такое буллинг" w:history="1">
        <w:r w:rsidR="00B27A8A" w:rsidRPr="0067687B">
          <w:rPr>
            <w:rStyle w:val="a4"/>
            <w:color w:val="000000" w:themeColor="text1"/>
            <w:sz w:val="32"/>
            <w:szCs w:val="32"/>
            <w:u w:val="none"/>
          </w:rPr>
          <w:t xml:space="preserve">Что такое </w:t>
        </w:r>
        <w:proofErr w:type="spellStart"/>
        <w:r w:rsidR="00B27A8A" w:rsidRPr="0067687B">
          <w:rPr>
            <w:rStyle w:val="a4"/>
            <w:color w:val="000000" w:themeColor="text1"/>
            <w:sz w:val="32"/>
            <w:szCs w:val="32"/>
            <w:u w:val="none"/>
          </w:rPr>
          <w:t>буллинг</w:t>
        </w:r>
        <w:proofErr w:type="spellEnd"/>
      </w:hyperlink>
    </w:p>
    <w:p w14:paraId="2589AA56" w14:textId="6BB9FEE7" w:rsidR="00B27A8A" w:rsidRPr="0067687B" w:rsidRDefault="00000000" w:rsidP="00431D72">
      <w:pPr>
        <w:pStyle w:val="a5"/>
        <w:numPr>
          <w:ilvl w:val="0"/>
          <w:numId w:val="14"/>
        </w:numPr>
        <w:spacing w:line="360" w:lineRule="auto"/>
        <w:rPr>
          <w:color w:val="000000" w:themeColor="text1"/>
          <w:sz w:val="32"/>
          <w:szCs w:val="32"/>
        </w:rPr>
      </w:pPr>
      <w:hyperlink r:id="rId7" w:anchor="%D0%91%D1%83%D0%BB%D0%BB%D0%B8%D0%BD%D0%B3_%D0%B2_%D1%88%D0%BA%D0%BE%D0%BB%D0%B5" w:tooltip="Буллинг в школе" w:history="1">
        <w:proofErr w:type="spellStart"/>
        <w:r w:rsidR="0067687B" w:rsidRPr="0067687B">
          <w:rPr>
            <w:rStyle w:val="a4"/>
            <w:color w:val="000000" w:themeColor="text1"/>
            <w:sz w:val="32"/>
            <w:szCs w:val="32"/>
            <w:u w:val="none"/>
          </w:rPr>
          <w:t>Буллинг</w:t>
        </w:r>
        <w:proofErr w:type="spellEnd"/>
        <w:r w:rsidR="0067687B" w:rsidRPr="0067687B">
          <w:rPr>
            <w:rStyle w:val="a4"/>
            <w:color w:val="000000" w:themeColor="text1"/>
            <w:sz w:val="32"/>
            <w:szCs w:val="32"/>
            <w:u w:val="none"/>
          </w:rPr>
          <w:t xml:space="preserve"> </w:t>
        </w:r>
        <w:r w:rsidR="00B27A8A" w:rsidRPr="0067687B">
          <w:rPr>
            <w:rStyle w:val="a4"/>
            <w:color w:val="000000" w:themeColor="text1"/>
            <w:sz w:val="32"/>
            <w:szCs w:val="32"/>
            <w:u w:val="none"/>
          </w:rPr>
          <w:t>в школе</w:t>
        </w:r>
      </w:hyperlink>
    </w:p>
    <w:p w14:paraId="2D586083" w14:textId="77777777" w:rsidR="00B27A8A" w:rsidRPr="005A6678" w:rsidRDefault="00000000" w:rsidP="00431D72">
      <w:pPr>
        <w:pStyle w:val="ez-toc-heading-level-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8" w:anchor="%D0%9A%D1%82%D0%BE_%D1%83%D1%87%D0%B0%D1%81%D1%82%D0%B2%D1%83%D0%B5%D1%82_%D0%B2_%D1%88%D0%BA%D0%BE%D0%BB%D1%8C%D0%BD%D0%BE%D0%BC_%D0%B1%D1%83%D0%BB%D0%BB%D0%B8%D0%BD%D0%B3%D0%B5" w:tooltip="Кто участвует в школьном буллинге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Кто участвует в школьном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буллинге</w:t>
        </w:r>
        <w:proofErr w:type="spellEnd"/>
      </w:hyperlink>
    </w:p>
    <w:p w14:paraId="327B4F11" w14:textId="77777777" w:rsidR="00B27A8A" w:rsidRPr="005A6678" w:rsidRDefault="00000000" w:rsidP="00431D72">
      <w:pPr>
        <w:pStyle w:val="ez-toc-page-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9" w:anchor="%D0%9A%D1%82%D0%BE_%D1%81%D1%82%D0%B0%D0%BD%D0%BE%D0%B2%D0%B8%D1%82%D1%81%D1%8F_%D0%B6%D0%B5%D1%80%D1%82%D0%B2%D0%BE%D0%B9_%D0%B1%D1%83%D0%BB%D0%BB%D0%B8%D0%BD%D0%B3%D0%B0_%D0%B2_%D1%88%D0%BA%D0%BE%D0%BB%D0%B5" w:tooltip="Кто становится жертвой буллинга в школе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Кто становится жертвой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буллинга</w:t>
        </w:r>
        <w:proofErr w:type="spellEnd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 в школе</w:t>
        </w:r>
      </w:hyperlink>
    </w:p>
    <w:p w14:paraId="3F9511F9" w14:textId="77777777" w:rsidR="00B27A8A" w:rsidRPr="005A6678" w:rsidRDefault="00000000" w:rsidP="00431D72">
      <w:pPr>
        <w:pStyle w:val="ez-toc-page-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0" w:anchor="%D0%9A%D1%82%D0%BE_%D1%82%D0%B0%D0%BA%D0%BE%D0%B9_%D0%B1%D1%83%D0%BB%D0%BB%D0%B5%D1%80" w:tooltip="Кто такой буллер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Кто такой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буллер</w:t>
        </w:r>
        <w:proofErr w:type="spellEnd"/>
      </w:hyperlink>
    </w:p>
    <w:p w14:paraId="54DF4C48" w14:textId="77777777" w:rsidR="00B27A8A" w:rsidRPr="005A6678" w:rsidRDefault="00000000" w:rsidP="00431D72">
      <w:pPr>
        <w:pStyle w:val="ez-toc-page-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1" w:anchor="%D0%A7%D1%82%D0%BE_%D0%B4%D0%B5%D0%BB%D0%B0%D1%82%D1%8C_%D0%B5%D0%BB%D0%B8_%D1%80%D0%B5%D0%B1%D0%B5%D0%BD%D0%BE%D0%BA_%D1%81%D1%82%D0%B0%D0%BB_%D0%B6%D0%B5%D1%80%D1%82%D0%B2%D0%BE%D0%B9_%D0%B1%D1%83%D0%BB%D0%BB%D0%B8%D0%BD%D0%B3%D0%B0" w:tooltip="Что делать, ели ребенок стал жертвой буллинга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Что делать, ели ребенок стал жертвой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буллинга</w:t>
        </w:r>
        <w:proofErr w:type="spellEnd"/>
      </w:hyperlink>
    </w:p>
    <w:p w14:paraId="157E434C" w14:textId="77777777" w:rsidR="00B27A8A" w:rsidRPr="005A6678" w:rsidRDefault="00000000" w:rsidP="00431D72">
      <w:pPr>
        <w:pStyle w:val="ez-toc-heading-level-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2" w:anchor="%D0%9A%D0%B0%D0%BA_%D1%80%D0%B0%D1%81%D0%BF%D0%BE%D0%B7%D0%BD%D0%B0%D1%82%D1%8C_%D0%B1%D1%83%D0%BB%D0%BB%D0%B8%D0%BD%D0%B3_%D0%B8_%D1%87%D0%B5%D0%BC_%D0%BE%D0%BD_%D0%BE%D0%BF%D0%B0%D1%81%D0%B5%D0%BD" w:tooltip="Как распознать буллинг и чем он опасен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Как распознать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буллинг</w:t>
        </w:r>
        <w:proofErr w:type="spellEnd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 и чем он опасен</w:t>
        </w:r>
      </w:hyperlink>
    </w:p>
    <w:p w14:paraId="27E8659F" w14:textId="77777777" w:rsidR="00B27A8A" w:rsidRPr="005A6678" w:rsidRDefault="00000000" w:rsidP="00431D72">
      <w:pPr>
        <w:pStyle w:val="ez-toc-page-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3" w:anchor="%D0%9A%D0%B0%D0%BA_%D0%B1%D0%BE%D1%80%D0%BE%D1%82%D1%8C%D1%81%D1%8F_%D1%81_%D0%B1%D1%83%D0%BB%D0%BB%D0%B8%D0%BD%D0%B3%D0%BE%D0%BC_%D0%A1%D0%BE%D0%B2%D0%B5%D1%82%D1%8B_%D0%BF%D1%81%D0%B8%D1%85%D0%BE%D0%BB%D0%BE%D0%B3%D0%B0" w:tooltip="Как бороться с буллингом. Советы психолога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Как бороться с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буллингом</w:t>
        </w:r>
        <w:proofErr w:type="spellEnd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. Советы психолога</w:t>
        </w:r>
      </w:hyperlink>
    </w:p>
    <w:p w14:paraId="198F4248" w14:textId="77777777" w:rsidR="00B27A8A" w:rsidRPr="005A6678" w:rsidRDefault="00000000" w:rsidP="00431D72">
      <w:pPr>
        <w:pStyle w:val="ez-toc-heading-level-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4" w:anchor="%D0%A7%D1%82%D0%BE_%D0%B4%D0%B5%D0%BB%D0%B0%D1%82%D1%8C_%D1%80%D0%BE%D0%B4%D0%B8%D1%82%D0%B5%D0%BB%D1%8F%D0%BC" w:tooltip="Что делать родителям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Что делать родителям</w:t>
        </w:r>
      </w:hyperlink>
    </w:p>
    <w:p w14:paraId="27EE7C81" w14:textId="77777777" w:rsidR="00B27A8A" w:rsidRPr="005A6678" w:rsidRDefault="00000000" w:rsidP="00431D72">
      <w:pPr>
        <w:pStyle w:val="ez-toc-page-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5" w:anchor="%D0%A7%D1%82%D0%BE_%D0%B4%D0%B5%D0%BB%D0%B0%D1%82%D1%8C_%D1%83%D1%87%D0%B8%D1%82%D0%B5%D0%BB%D1%8E" w:tooltip="Что делать учителю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Что делать учителю</w:t>
        </w:r>
      </w:hyperlink>
    </w:p>
    <w:p w14:paraId="032B2B1F" w14:textId="77777777" w:rsidR="00B27A8A" w:rsidRPr="005A6678" w:rsidRDefault="00000000" w:rsidP="00431D72">
      <w:pPr>
        <w:pStyle w:val="ez-toc-heading-level-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6" w:anchor="%D0%9F%D1%80%D0%BE%D1%84%D0%B8%D0%BB%D0%B0%D0%BA%D1%82%D0%B8%D0%BA%D0%B0_%D0%B1%D1%83%D0%BB%D0%BB%D0%B8%D0%BD%D0%B3%D0%B0_%D0%B2_%D1%88%D0%BA%D0%BE%D0%BB%D0%B5" w:tooltip="Профилактика буллинга в школе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Профилактика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буллинга</w:t>
        </w:r>
        <w:proofErr w:type="spellEnd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 в школе</w:t>
        </w:r>
      </w:hyperlink>
    </w:p>
    <w:p w14:paraId="2A21F7F7" w14:textId="77777777" w:rsidR="00B27A8A" w:rsidRPr="005A6678" w:rsidRDefault="00000000" w:rsidP="00431D72">
      <w:pPr>
        <w:pStyle w:val="ez-toc-page-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7" w:anchor="%D0%A7%D1%82%D0%BE_%D0%B4%D0%B5%D0%BB%D0%B0%D1%82%D1%8C_%D1%80%D0%B5%D0%B1%D0%B5%D0%BD%D0%BA%D1%83" w:tooltip="Что делать ребенку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Что делать ребенку</w:t>
        </w:r>
      </w:hyperlink>
    </w:p>
    <w:p w14:paraId="6E73F272" w14:textId="77777777" w:rsidR="00B27A8A" w:rsidRPr="005A6678" w:rsidRDefault="00000000" w:rsidP="00431D72">
      <w:pPr>
        <w:pStyle w:val="ez-toc-page-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hyperlink r:id="rId18" w:anchor="%D0%A7%D1%82%D0%BE_%D0%B4%D0%B5%D0%BB%D0%B0%D1%82%D1%8C_%D0%B5%D1%81%D0%BB%D0%B8_%D1%82%D0%B2%D0%BE%D0%B9_%D1%80%D0%B5%D0%B1%D0%B5%D0%BD%D0%BE%D0%BA_%D0%B1%D1%83%D0%BB%D0%BB%D0%B5%D1%80" w:tooltip="Что делать, если твой ребенок буллер" w:history="1"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 xml:space="preserve">Что делать, если твой ребенок </w:t>
        </w:r>
        <w:proofErr w:type="spellStart"/>
        <w:r w:rsidR="00B27A8A" w:rsidRPr="005A6678">
          <w:rPr>
            <w:rStyle w:val="a4"/>
            <w:rFonts w:ascii="Open Sans" w:hAnsi="Open Sans" w:cs="Open Sans"/>
            <w:color w:val="000000" w:themeColor="text1"/>
            <w:sz w:val="28"/>
            <w:szCs w:val="28"/>
            <w:u w:val="none"/>
          </w:rPr>
          <w:t>буллер</w:t>
        </w:r>
        <w:proofErr w:type="spellEnd"/>
      </w:hyperlink>
    </w:p>
    <w:p w14:paraId="0B1A0C3F" w14:textId="1A037EE0" w:rsidR="005A6678" w:rsidRPr="0067687B" w:rsidRDefault="005A6678" w:rsidP="00431D72">
      <w:pPr>
        <w:pStyle w:val="a5"/>
        <w:numPr>
          <w:ilvl w:val="0"/>
          <w:numId w:val="7"/>
        </w:numPr>
        <w:spacing w:line="360" w:lineRule="auto"/>
        <w:rPr>
          <w:sz w:val="32"/>
          <w:szCs w:val="32"/>
        </w:rPr>
      </w:pPr>
      <w:proofErr w:type="spellStart"/>
      <w:r w:rsidRPr="0067687B">
        <w:rPr>
          <w:sz w:val="32"/>
          <w:szCs w:val="32"/>
        </w:rPr>
        <w:t>Буллинг</w:t>
      </w:r>
      <w:proofErr w:type="spellEnd"/>
      <w:r w:rsidRPr="0067687B">
        <w:rPr>
          <w:sz w:val="32"/>
          <w:szCs w:val="32"/>
        </w:rPr>
        <w:t xml:space="preserve"> и ответственность</w:t>
      </w:r>
    </w:p>
    <w:p w14:paraId="4B5673FE" w14:textId="77777777" w:rsidR="00B27A8A" w:rsidRPr="005A6678" w:rsidRDefault="00B27A8A" w:rsidP="00431D72">
      <w:pPr>
        <w:pStyle w:val="ez-toc-page-1"/>
        <w:shd w:val="clear" w:color="auto" w:fill="FFFFFF"/>
        <w:spacing w:before="0" w:beforeAutospacing="0" w:after="0" w:afterAutospacing="0" w:line="360" w:lineRule="auto"/>
        <w:ind w:left="1440"/>
        <w:rPr>
          <w:rFonts w:ascii="Open Sans" w:hAnsi="Open Sans" w:cs="Open Sans"/>
          <w:color w:val="000000" w:themeColor="text1"/>
          <w:sz w:val="28"/>
          <w:szCs w:val="28"/>
        </w:rPr>
      </w:pPr>
    </w:p>
    <w:p w14:paraId="31F6F7B3" w14:textId="26025B93" w:rsidR="00B27A8A" w:rsidRDefault="00B27A8A" w:rsidP="00431D72">
      <w:pPr>
        <w:pStyle w:val="ez-toc-page-1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 w:cs="Open Sans"/>
          <w:b/>
          <w:bCs/>
          <w:color w:val="303030"/>
          <w:sz w:val="36"/>
          <w:szCs w:val="36"/>
        </w:rPr>
      </w:pPr>
      <w:r w:rsidRPr="00B27A8A">
        <w:rPr>
          <w:rFonts w:ascii="Open Sans" w:hAnsi="Open Sans" w:cs="Open Sans"/>
          <w:b/>
          <w:bCs/>
          <w:color w:val="303030"/>
          <w:sz w:val="36"/>
          <w:szCs w:val="36"/>
        </w:rPr>
        <w:t xml:space="preserve">Что такое </w:t>
      </w:r>
      <w:proofErr w:type="spellStart"/>
      <w:r w:rsidRPr="00B27A8A">
        <w:rPr>
          <w:rFonts w:ascii="Open Sans" w:hAnsi="Open Sans" w:cs="Open Sans"/>
          <w:b/>
          <w:bCs/>
          <w:color w:val="303030"/>
          <w:sz w:val="36"/>
          <w:szCs w:val="36"/>
        </w:rPr>
        <w:t>буллинг</w:t>
      </w:r>
      <w:proofErr w:type="spellEnd"/>
    </w:p>
    <w:p w14:paraId="358961DD" w14:textId="77777777" w:rsidR="005A6678" w:rsidRPr="00D5699F" w:rsidRDefault="005A6678" w:rsidP="00431D72">
      <w:pPr>
        <w:pStyle w:val="ez-toc-page-1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303030"/>
          <w:sz w:val="23"/>
          <w:szCs w:val="23"/>
        </w:rPr>
      </w:pPr>
    </w:p>
    <w:p w14:paraId="21C7292D" w14:textId="69ECDAA2" w:rsidR="007C2FE8" w:rsidRDefault="005A6678" w:rsidP="00431D72">
      <w:pPr>
        <w:spacing w:line="360" w:lineRule="auto"/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         </w:t>
      </w:r>
      <w:proofErr w:type="spellStart"/>
      <w:r w:rsidR="00B27A8A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Б</w:t>
      </w:r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уллинг</w:t>
      </w:r>
      <w:proofErr w:type="spellEnd"/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bullying</w:t>
      </w:r>
      <w:proofErr w:type="spellEnd"/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, </w:t>
      </w:r>
      <w:proofErr w:type="spellStart"/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bully</w:t>
      </w:r>
      <w:proofErr w:type="spellEnd"/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– терроризировать)</w:t>
      </w:r>
      <w:r w:rsidR="00431D72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-</w:t>
      </w:r>
      <w:r w:rsidR="00B56938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довольно распространенное явление, подтверждающее свою актуальность в современном обществе.</w:t>
      </w:r>
    </w:p>
    <w:p w14:paraId="45164D29" w14:textId="29BD116C" w:rsidR="00B27A8A" w:rsidRPr="00B27A8A" w:rsidRDefault="005A6678" w:rsidP="00431D72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         </w:t>
      </w:r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Если говорить простым языком, значение слова </w:t>
      </w:r>
      <w:proofErr w:type="spellStart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буллинг</w:t>
      </w:r>
      <w:proofErr w:type="spellEnd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</w:t>
      </w:r>
      <w:r w:rsidR="00431D72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-</w:t>
      </w:r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террор, он бывает физическим, психологическим и предполагает насилие, </w:t>
      </w:r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lastRenderedPageBreak/>
        <w:t>избиение, одним хулиганом или группой людей. Основные характеристики такого поведения:</w:t>
      </w:r>
    </w:p>
    <w:p w14:paraId="039AF770" w14:textId="77777777" w:rsidR="00B27A8A" w:rsidRPr="00B27A8A" w:rsidRDefault="00B27A8A" w:rsidP="00431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злой умысел агрессора и жесткое отношение к жертве;</w:t>
      </w:r>
    </w:p>
    <w:p w14:paraId="6B13397C" w14:textId="77777777" w:rsidR="00B27A8A" w:rsidRDefault="00B27A8A" w:rsidP="00431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неравное распределение сил.</w:t>
      </w:r>
    </w:p>
    <w:p w14:paraId="146EF8FF" w14:textId="49903B03" w:rsidR="000C585A" w:rsidRPr="00B27A8A" w:rsidRDefault="000C585A" w:rsidP="00431D7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       Давайте более подробно разберемся в сути </w:t>
      </w:r>
      <w:proofErr w:type="spellStart"/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буллинга</w:t>
      </w:r>
      <w:proofErr w:type="spellEnd"/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</w:t>
      </w:r>
      <w:r w:rsidR="00431D72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-</w:t>
      </w:r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что это такое, его причины, формы проявления, последствия, как действовать родителям и учителям, если стал известен факт травли.</w:t>
      </w:r>
    </w:p>
    <w:p w14:paraId="155CA739" w14:textId="345549FD" w:rsidR="00B27A8A" w:rsidRPr="00B27A8A" w:rsidRDefault="005A6678" w:rsidP="00431D72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        </w:t>
      </w:r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В России проблема травли существует еще со времен Советского Союза. Яркий пример </w:t>
      </w:r>
      <w:proofErr w:type="spellStart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буллинга</w:t>
      </w:r>
      <w:proofErr w:type="spellEnd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в школе – фильм «Чучело», снятый в 1984 году. Если раньше о такой проблеме не принято было говорить, то сегодня факты травли всплывают достаточно часто.</w:t>
      </w:r>
    </w:p>
    <w:p w14:paraId="1E87F22D" w14:textId="50E158D7" w:rsidR="00B27A8A" w:rsidRPr="00B27A8A" w:rsidRDefault="005A6678" w:rsidP="00431D72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       </w:t>
      </w:r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Термин «</w:t>
      </w:r>
      <w:proofErr w:type="spellStart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буллинг</w:t>
      </w:r>
      <w:proofErr w:type="spellEnd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» появился в прошлом веке, но широкое распространение он получил лишь недавно благодаря психологу из Норвегии </w:t>
      </w:r>
      <w:proofErr w:type="spellStart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Дану</w:t>
      </w:r>
      <w:proofErr w:type="spellEnd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Ольвеусу</w:t>
      </w:r>
      <w:proofErr w:type="spellEnd"/>
      <w:r w:rsidR="00B27A8A"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. Профессор проводил исследования в школах Швеции, Норвегии и результаты оказались неутешительными:</w:t>
      </w:r>
    </w:p>
    <w:p w14:paraId="6062723A" w14:textId="77777777" w:rsidR="00B27A8A" w:rsidRPr="00B27A8A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15% школьников регулярно испытывают на себе проявления агрессии;</w:t>
      </w:r>
    </w:p>
    <w:p w14:paraId="3BC4F8A8" w14:textId="77777777" w:rsidR="00B27A8A" w:rsidRPr="00B27A8A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9% детей называют себя жертвами;</w:t>
      </w:r>
    </w:p>
    <w:p w14:paraId="0E8419DA" w14:textId="77777777" w:rsidR="00B27A8A" w:rsidRPr="00B27A8A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7% школьников позиционируют себя как агрессор;</w:t>
      </w:r>
    </w:p>
    <w:p w14:paraId="6FB97DEB" w14:textId="463EFE71" w:rsidR="00D5699F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B27A8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2% детей считают себя и жертвами, и агрессорами.</w:t>
      </w:r>
    </w:p>
    <w:p w14:paraId="5E55A1C6" w14:textId="77777777" w:rsidR="00D5699F" w:rsidRPr="005A6678" w:rsidRDefault="00D5699F" w:rsidP="00431D72">
      <w:pPr>
        <w:rPr>
          <w:b/>
          <w:bCs/>
          <w:sz w:val="36"/>
          <w:szCs w:val="36"/>
        </w:rPr>
      </w:pPr>
      <w:proofErr w:type="spellStart"/>
      <w:r w:rsidRPr="005A6678">
        <w:rPr>
          <w:b/>
          <w:bCs/>
          <w:sz w:val="36"/>
          <w:szCs w:val="36"/>
        </w:rPr>
        <w:t>Буллинг</w:t>
      </w:r>
      <w:proofErr w:type="spellEnd"/>
      <w:r w:rsidRPr="005A6678">
        <w:rPr>
          <w:b/>
          <w:bCs/>
          <w:sz w:val="36"/>
          <w:szCs w:val="36"/>
        </w:rPr>
        <w:t xml:space="preserve"> в школе</w:t>
      </w:r>
    </w:p>
    <w:p w14:paraId="162C1FEB" w14:textId="3E2AB488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D5699F">
        <w:rPr>
          <w:rFonts w:ascii="Open Sans" w:hAnsi="Open Sans" w:cs="Open Sans"/>
          <w:color w:val="303030"/>
          <w:sz w:val="26"/>
          <w:szCs w:val="26"/>
        </w:rPr>
        <w:t xml:space="preserve">Факты </w:t>
      </w:r>
      <w:proofErr w:type="spellStart"/>
      <w:r w:rsidR="00D5699F">
        <w:rPr>
          <w:rFonts w:ascii="Open Sans" w:hAnsi="Open Sans" w:cs="Open Sans"/>
          <w:color w:val="303030"/>
          <w:sz w:val="26"/>
          <w:szCs w:val="26"/>
        </w:rPr>
        <w:t>буллинга</w:t>
      </w:r>
      <w:proofErr w:type="spellEnd"/>
      <w:r w:rsidR="00D5699F">
        <w:rPr>
          <w:rFonts w:ascii="Open Sans" w:hAnsi="Open Sans" w:cs="Open Sans"/>
          <w:color w:val="303030"/>
          <w:sz w:val="26"/>
          <w:szCs w:val="26"/>
        </w:rPr>
        <w:t xml:space="preserve"> чаще фиксируются в детских коллективах, а именно, в школе. Отчасти это происходит потому, что дети не всегда </w:t>
      </w:r>
      <w:r w:rsidR="00D5699F">
        <w:rPr>
          <w:rFonts w:ascii="Open Sans" w:hAnsi="Open Sans" w:cs="Open Sans"/>
          <w:color w:val="303030"/>
          <w:sz w:val="26"/>
          <w:szCs w:val="26"/>
        </w:rPr>
        <w:lastRenderedPageBreak/>
        <w:t>понимают последствия своих действий, прежде всего, из-за плохого воспитания. Если предотвратить агрессию в коллективе детей, в будущем можно избежать серьезных последствий, вот почему психологи уделяют особое внимание проблеме травли именно в школах. Например, в некоторых странах у входа в учебное заведение висит объявление, которое запрещает обзываться, унижать детей. Эти правила принимает вся школа – ученики,</w:t>
      </w:r>
      <w:r w:rsidR="00D5699F" w:rsidRPr="00D5699F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</w:t>
      </w:r>
      <w:r w:rsidR="00D5699F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родители, педагоги.</w:t>
      </w:r>
    </w:p>
    <w:p w14:paraId="36A106FC" w14:textId="78FEF37F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 xml:space="preserve">        </w:t>
      </w:r>
      <w:r w:rsidR="00D5699F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Если в школе не ввести такие правила, агрессивные дети сами установят свои собственные правила, а это означает травлю других детей. Кроме этого, психологи рекомендуют родителям и учителям проводить совместные с детьми тематические мероприятия.</w:t>
      </w:r>
    </w:p>
    <w:p w14:paraId="180F64A2" w14:textId="77777777" w:rsidR="00D5699F" w:rsidRPr="00D5699F" w:rsidRDefault="00D5699F" w:rsidP="00431D72">
      <w:pPr>
        <w:spacing w:line="360" w:lineRule="auto"/>
        <w:rPr>
          <w:b/>
          <w:bCs/>
          <w:sz w:val="40"/>
          <w:szCs w:val="40"/>
        </w:rPr>
      </w:pPr>
      <w:r w:rsidRPr="00D5699F">
        <w:rPr>
          <w:b/>
          <w:bCs/>
          <w:sz w:val="40"/>
          <w:szCs w:val="40"/>
        </w:rPr>
        <w:t xml:space="preserve">Кто участвует в школьном </w:t>
      </w:r>
      <w:proofErr w:type="spellStart"/>
      <w:r w:rsidRPr="00D5699F">
        <w:rPr>
          <w:b/>
          <w:bCs/>
          <w:sz w:val="40"/>
          <w:szCs w:val="40"/>
        </w:rPr>
        <w:t>буллинге</w:t>
      </w:r>
      <w:proofErr w:type="spellEnd"/>
    </w:p>
    <w:p w14:paraId="219447BC" w14:textId="0CC70A23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D5699F">
        <w:rPr>
          <w:rFonts w:ascii="Open Sans" w:hAnsi="Open Sans" w:cs="Open Sans"/>
          <w:color w:val="303030"/>
          <w:sz w:val="26"/>
          <w:szCs w:val="26"/>
        </w:rPr>
        <w:t xml:space="preserve">Главная особенность современного </w:t>
      </w:r>
      <w:proofErr w:type="spellStart"/>
      <w:r w:rsidR="00D5699F">
        <w:rPr>
          <w:rFonts w:ascii="Open Sans" w:hAnsi="Open Sans" w:cs="Open Sans"/>
          <w:color w:val="303030"/>
          <w:sz w:val="26"/>
          <w:szCs w:val="26"/>
        </w:rPr>
        <w:t>буллинга</w:t>
      </w:r>
      <w:proofErr w:type="spellEnd"/>
      <w:r w:rsidR="00D5699F">
        <w:rPr>
          <w:rFonts w:ascii="Open Sans" w:hAnsi="Open Sans" w:cs="Open Sans"/>
          <w:color w:val="303030"/>
          <w:sz w:val="26"/>
          <w:szCs w:val="26"/>
        </w:rPr>
        <w:t xml:space="preserve"> заключается в том, что основные его участники – пользователи социальных сетей, блогеры, то есть, люди, которые много времени проводит в Интернете. Сегодня под вымышленным ником можно написать любому человеку самые неприятные вещи. Подростки этим пользуются, они уверены в собственной безнаказанности, в результате в сети Интернет появляются оскорбительные посты, фото, неприличные видео.</w:t>
      </w:r>
    </w:p>
    <w:p w14:paraId="5090C991" w14:textId="72FD09F4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D5699F">
        <w:rPr>
          <w:rFonts w:ascii="Open Sans" w:hAnsi="Open Sans" w:cs="Open Sans"/>
          <w:color w:val="303030"/>
          <w:sz w:val="26"/>
          <w:szCs w:val="26"/>
        </w:rPr>
        <w:t xml:space="preserve">Еще один факт, на который обращают внимание психологи, </w:t>
      </w:r>
      <w:r w:rsidR="00431D72">
        <w:rPr>
          <w:rFonts w:ascii="Open Sans" w:hAnsi="Open Sans" w:cs="Open Sans"/>
          <w:color w:val="303030"/>
          <w:sz w:val="26"/>
          <w:szCs w:val="26"/>
        </w:rPr>
        <w:t>-</w:t>
      </w:r>
      <w:r w:rsidR="00D5699F">
        <w:rPr>
          <w:rFonts w:ascii="Open Sans" w:hAnsi="Open Sans" w:cs="Open Sans"/>
          <w:color w:val="303030"/>
          <w:sz w:val="26"/>
          <w:szCs w:val="26"/>
        </w:rPr>
        <w:t xml:space="preserve"> участие в травле девочек. Если раньше агрессорами были преимущественно мальчики, сегодня девочки также активные участницы агрессивных нападок.</w:t>
      </w:r>
    </w:p>
    <w:p w14:paraId="5D91AA72" w14:textId="77500469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lastRenderedPageBreak/>
        <w:t xml:space="preserve">         </w:t>
      </w:r>
      <w:r w:rsidR="00D5699F">
        <w:rPr>
          <w:rFonts w:ascii="Open Sans" w:hAnsi="Open Sans" w:cs="Open Sans"/>
          <w:color w:val="303030"/>
          <w:sz w:val="26"/>
          <w:szCs w:val="26"/>
        </w:rPr>
        <w:t>К сожалению, в роли жертвы могут оказаться и учителя, дети-агрессоры часто переносят свои негативные эмоции на преподавателя, могут оскорбить его прямо на уроке, плюнуть в него, ударить.</w:t>
      </w:r>
    </w:p>
    <w:p w14:paraId="3844D166" w14:textId="77777777" w:rsidR="00D5699F" w:rsidRPr="00D5699F" w:rsidRDefault="00D5699F" w:rsidP="00431D72">
      <w:pPr>
        <w:spacing w:line="360" w:lineRule="auto"/>
        <w:rPr>
          <w:b/>
          <w:bCs/>
          <w:sz w:val="36"/>
          <w:szCs w:val="36"/>
        </w:rPr>
      </w:pPr>
      <w:r w:rsidRPr="00D5699F">
        <w:rPr>
          <w:b/>
          <w:bCs/>
          <w:sz w:val="36"/>
          <w:szCs w:val="36"/>
        </w:rPr>
        <w:t xml:space="preserve">Кто становится жертвой </w:t>
      </w:r>
      <w:proofErr w:type="spellStart"/>
      <w:r w:rsidRPr="00D5699F">
        <w:rPr>
          <w:b/>
          <w:bCs/>
          <w:sz w:val="36"/>
          <w:szCs w:val="36"/>
        </w:rPr>
        <w:t>буллинга</w:t>
      </w:r>
      <w:proofErr w:type="spellEnd"/>
      <w:r w:rsidRPr="00D5699F">
        <w:rPr>
          <w:b/>
          <w:bCs/>
          <w:sz w:val="36"/>
          <w:szCs w:val="36"/>
        </w:rPr>
        <w:t xml:space="preserve"> в школе</w:t>
      </w:r>
    </w:p>
    <w:p w14:paraId="432204CE" w14:textId="2B35C49A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 </w:t>
      </w:r>
      <w:r w:rsidR="00D5699F">
        <w:rPr>
          <w:rFonts w:ascii="Open Sans" w:hAnsi="Open Sans" w:cs="Open Sans"/>
          <w:color w:val="303030"/>
          <w:sz w:val="26"/>
          <w:szCs w:val="26"/>
        </w:rPr>
        <w:t>В младшей школе чаще всего случаются факты прямого прессинга, когда ребенка дразнят, бьют, умышленно портят вещи, сплетничают, объявляют бойкот. В старшей школе используются более жестокие методы травли – комментарии с сексуальным подтекстом, жесткие прозвища, угрозы, неприличные жесты.</w:t>
      </w:r>
    </w:p>
    <w:p w14:paraId="79E91425" w14:textId="6204EC74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 </w:t>
      </w:r>
      <w:r w:rsidR="00D5699F">
        <w:rPr>
          <w:rFonts w:ascii="Open Sans" w:hAnsi="Open Sans" w:cs="Open Sans"/>
          <w:color w:val="303030"/>
          <w:sz w:val="26"/>
          <w:szCs w:val="26"/>
        </w:rPr>
        <w:t>В этот период мальчики чаще девочек принимают участие в таких конфликтах, при этом они становятся не только агрессорами, но и жертвами. В адрес мальчиков и девочек применяют разные формы травли. У мальчиков отбирают деньги, им угрожают физической расправой, заставляют что-то делать. А вот девочки зачастую становятся жертвами сплетен, непристойных комментариев.</w:t>
      </w:r>
    </w:p>
    <w:p w14:paraId="7DB6C659" w14:textId="59AC7C50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 </w:t>
      </w:r>
      <w:r w:rsidR="00D5699F">
        <w:rPr>
          <w:rFonts w:ascii="Open Sans" w:hAnsi="Open Sans" w:cs="Open Sans"/>
          <w:color w:val="303030"/>
          <w:sz w:val="26"/>
          <w:szCs w:val="26"/>
        </w:rPr>
        <w:t>Жертвы, как правило, чувствительные, тревожные, физически слабые, с </w:t>
      </w:r>
      <w:hyperlink r:id="rId19" w:tgtFrame="_blank" w:history="1">
        <w:r w:rsidR="00D5699F" w:rsidRPr="00D5699F">
          <w:rPr>
            <w:rStyle w:val="a4"/>
            <w:rFonts w:ascii="Open Sans" w:hAnsi="Open Sans" w:cs="Open Sans"/>
            <w:color w:val="000000" w:themeColor="text1"/>
            <w:sz w:val="26"/>
            <w:szCs w:val="26"/>
            <w:u w:val="none"/>
          </w:rPr>
          <w:t>заниженной самооценкой.</w:t>
        </w:r>
      </w:hyperlink>
      <w:r w:rsidR="00D5699F" w:rsidRPr="00D5699F">
        <w:rPr>
          <w:rFonts w:ascii="Open Sans" w:hAnsi="Open Sans" w:cs="Open Sans"/>
          <w:color w:val="000000" w:themeColor="text1"/>
          <w:sz w:val="26"/>
          <w:szCs w:val="26"/>
        </w:rPr>
        <w:t> У таких детей мало друзей, они больше времени проводят со взрослыми. Предпосылкой для травли может стать </w:t>
      </w:r>
      <w:hyperlink r:id="rId20" w:tgtFrame="_blank" w:history="1">
        <w:r w:rsidR="00D5699F" w:rsidRPr="00D5699F">
          <w:rPr>
            <w:rStyle w:val="a4"/>
            <w:rFonts w:ascii="Open Sans" w:hAnsi="Open Sans" w:cs="Open Sans"/>
            <w:color w:val="000000" w:themeColor="text1"/>
            <w:sz w:val="26"/>
            <w:szCs w:val="26"/>
            <w:u w:val="none"/>
          </w:rPr>
          <w:t>замкнутость ребенка</w:t>
        </w:r>
      </w:hyperlink>
      <w:r w:rsidR="00D5699F">
        <w:rPr>
          <w:rFonts w:ascii="Open Sans" w:hAnsi="Open Sans" w:cs="Open Sans"/>
          <w:color w:val="303030"/>
          <w:sz w:val="26"/>
          <w:szCs w:val="26"/>
        </w:rPr>
        <w:t>, его неумение общаться со сверстниками.</w:t>
      </w:r>
    </w:p>
    <w:p w14:paraId="67E44EB9" w14:textId="4348B70D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D5699F">
        <w:rPr>
          <w:rFonts w:ascii="Open Sans" w:hAnsi="Open Sans" w:cs="Open Sans"/>
          <w:color w:val="303030"/>
          <w:sz w:val="26"/>
          <w:szCs w:val="26"/>
        </w:rPr>
        <w:t>В группу риска также входят дети с лишним весом, эпилепсией, диабетом, сложностями в обучении.</w:t>
      </w:r>
    </w:p>
    <w:p w14:paraId="4878F4B8" w14:textId="7500770D" w:rsidR="00D5699F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lastRenderedPageBreak/>
        <w:t xml:space="preserve">       </w:t>
      </w:r>
      <w:r w:rsidR="00D5699F">
        <w:rPr>
          <w:rFonts w:ascii="Open Sans" w:hAnsi="Open Sans" w:cs="Open Sans"/>
          <w:color w:val="303030"/>
          <w:sz w:val="26"/>
          <w:szCs w:val="26"/>
          <w:shd w:val="clear" w:color="auto" w:fill="FFFFFF"/>
        </w:rPr>
        <w:t>Часто после травли у ребенка появляются проблемы со здоровьем, снижается успеваемость, жертва жалуется на головные боли, возможны попытки суицида.</w:t>
      </w:r>
    </w:p>
    <w:p w14:paraId="6C8C975F" w14:textId="77777777" w:rsidR="00E453D4" w:rsidRPr="00E453D4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E453D4">
        <w:rPr>
          <w:b/>
          <w:bCs/>
          <w:sz w:val="36"/>
          <w:szCs w:val="36"/>
        </w:rPr>
        <w:t xml:space="preserve">Кто такой </w:t>
      </w:r>
      <w:proofErr w:type="spellStart"/>
      <w:r w:rsidRPr="00E453D4">
        <w:rPr>
          <w:b/>
          <w:bCs/>
          <w:sz w:val="36"/>
          <w:szCs w:val="36"/>
        </w:rPr>
        <w:t>буллер</w:t>
      </w:r>
      <w:proofErr w:type="spellEnd"/>
    </w:p>
    <w:p w14:paraId="5C0ADDFE" w14:textId="20541521" w:rsidR="005A6678" w:rsidRPr="0067687B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E453D4">
        <w:rPr>
          <w:rFonts w:ascii="Open Sans" w:hAnsi="Open Sans" w:cs="Open Sans"/>
          <w:color w:val="303030"/>
          <w:sz w:val="26"/>
          <w:szCs w:val="26"/>
        </w:rPr>
        <w:t>Типичный агрессор или преследователь – это ребенок импульсивный, склонный самоутверждаться за счет более слабых. Такие дети нарочито открыто демонстрируют грубость, не проявляют</w:t>
      </w:r>
      <w:r w:rsidR="0067687B">
        <w:rPr>
          <w:rFonts w:ascii="Open Sans" w:hAnsi="Open Sans" w:cs="Open Sans"/>
          <w:color w:val="303030"/>
          <w:sz w:val="26"/>
          <w:szCs w:val="26"/>
        </w:rPr>
        <w:t xml:space="preserve"> </w:t>
      </w:r>
      <w:r w:rsidR="00E453D4">
        <w:rPr>
          <w:rFonts w:ascii="Open Sans" w:hAnsi="Open Sans" w:cs="Open Sans"/>
          <w:color w:val="303030"/>
          <w:sz w:val="26"/>
          <w:szCs w:val="26"/>
        </w:rPr>
        <w:t>сострадание, не подчиняются никаким правилам. Они кажутся одиночками, которым не хватает социальных навыков, но это ошибочное мнение. Зачастую такие дети находятся достаточно высоко относительно социальной лестницы, у них много сообщников. Кроме этого, такие дети обладают отлично развитым эмоциональным интеллектом, быстро и четко распознают эмоции других детей, это позволяет им </w:t>
      </w:r>
      <w:hyperlink r:id="rId21" w:tgtFrame="_blank" w:history="1">
        <w:r w:rsidR="00E453D4" w:rsidRPr="00E453D4">
          <w:rPr>
            <w:rStyle w:val="a4"/>
            <w:rFonts w:ascii="Open Sans" w:hAnsi="Open Sans" w:cs="Open Sans"/>
            <w:color w:val="000000" w:themeColor="text1"/>
            <w:sz w:val="26"/>
            <w:szCs w:val="26"/>
            <w:u w:val="none"/>
          </w:rPr>
          <w:t>управлять окружающими</w:t>
        </w:r>
      </w:hyperlink>
      <w:r w:rsidR="00E453D4" w:rsidRPr="00E453D4">
        <w:rPr>
          <w:rFonts w:ascii="Open Sans" w:hAnsi="Open Sans" w:cs="Open Sans"/>
          <w:color w:val="000000" w:themeColor="text1"/>
          <w:sz w:val="26"/>
          <w:szCs w:val="26"/>
        </w:rPr>
        <w:t> и даже взрослыми</w:t>
      </w:r>
      <w:r>
        <w:rPr>
          <w:rFonts w:ascii="Open Sans" w:hAnsi="Open Sans" w:cs="Open Sans"/>
          <w:color w:val="000000" w:themeColor="text1"/>
          <w:sz w:val="26"/>
          <w:szCs w:val="26"/>
        </w:rPr>
        <w:t>.</w:t>
      </w:r>
      <w:r>
        <w:rPr>
          <w:rFonts w:ascii="Open Sans" w:hAnsi="Open Sans" w:cs="Open Sans"/>
          <w:color w:val="303030"/>
          <w:sz w:val="26"/>
          <w:szCs w:val="26"/>
        </w:rPr>
        <w:t xml:space="preserve">   </w:t>
      </w:r>
    </w:p>
    <w:p w14:paraId="768AF934" w14:textId="1B7331DF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E453D4">
        <w:rPr>
          <w:rFonts w:ascii="Open Sans" w:hAnsi="Open Sans" w:cs="Open Sans"/>
          <w:color w:val="303030"/>
          <w:sz w:val="26"/>
          <w:szCs w:val="26"/>
        </w:rPr>
        <w:t>Статистика показывает, что 3% детей совмещают роль агрессора и жертвы. Они одновременно ведут себя агрессивно и при этом провоцируют других детей на агрессию. Их характеристики – гиперактивность, неуклюжесть, невысокий уровень самоконтроля, неспособность сосредоточиться на учебе, вспыльчивость.</w:t>
      </w:r>
    </w:p>
    <w:p w14:paraId="4C873168" w14:textId="77777777" w:rsidR="00E453D4" w:rsidRPr="005A6678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5A6678">
        <w:rPr>
          <w:b/>
          <w:bCs/>
          <w:sz w:val="36"/>
          <w:szCs w:val="36"/>
        </w:rPr>
        <w:t xml:space="preserve">Что делать, ели ребенок стал жертвой </w:t>
      </w:r>
      <w:proofErr w:type="spellStart"/>
      <w:r w:rsidRPr="005A6678">
        <w:rPr>
          <w:b/>
          <w:bCs/>
          <w:sz w:val="36"/>
          <w:szCs w:val="36"/>
        </w:rPr>
        <w:t>буллинга</w:t>
      </w:r>
      <w:proofErr w:type="spellEnd"/>
    </w:p>
    <w:p w14:paraId="797F43CF" w14:textId="6A7F0C5A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 </w:t>
      </w:r>
      <w:r w:rsidR="00E453D4">
        <w:rPr>
          <w:rFonts w:ascii="Open Sans" w:hAnsi="Open Sans" w:cs="Open Sans"/>
          <w:color w:val="303030"/>
          <w:sz w:val="26"/>
          <w:szCs w:val="26"/>
        </w:rPr>
        <w:t xml:space="preserve">Родители должны понимать, что далеко не каждый ребенок может найти в себе силы рассказать родителям о происходящем в школе. Чем </w:t>
      </w:r>
      <w:r w:rsidR="00E453D4">
        <w:rPr>
          <w:rFonts w:ascii="Open Sans" w:hAnsi="Open Sans" w:cs="Open Sans"/>
          <w:color w:val="303030"/>
          <w:sz w:val="26"/>
          <w:szCs w:val="26"/>
        </w:rPr>
        <w:lastRenderedPageBreak/>
        <w:t>старше ребенок, тем сложнее ему поговорить со взрослыми откровенно и открыто.</w:t>
      </w:r>
    </w:p>
    <w:p w14:paraId="22596505" w14:textId="58AFC756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 </w:t>
      </w:r>
      <w:r w:rsidR="00E453D4">
        <w:rPr>
          <w:rFonts w:ascii="Open Sans" w:hAnsi="Open Sans" w:cs="Open Sans"/>
          <w:color w:val="303030"/>
          <w:sz w:val="26"/>
          <w:szCs w:val="26"/>
        </w:rPr>
        <w:t>Искренне проявляйте интерес к делам ребенка, но не переусердствуйте, он не должен ощущать гиперопеку. Если появились подозрения относительно неправильного поведения по отношению к вашему ребенку, посетите школу и поговорите с учителями, проясните ситуацию. Понаблюдайте за ребенком – как он ведет себя на праздниках, в общении с друзьями, проявляет инициативу или замкнутый. Если вы заметили какие-то отклонения, обратитесь к психологу.</w:t>
      </w:r>
    </w:p>
    <w:p w14:paraId="5A853E5E" w14:textId="77777777" w:rsidR="00E453D4" w:rsidRPr="00E453D4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E453D4">
        <w:rPr>
          <w:b/>
          <w:bCs/>
          <w:sz w:val="36"/>
          <w:szCs w:val="36"/>
        </w:rPr>
        <w:t xml:space="preserve">Как распознать </w:t>
      </w:r>
      <w:proofErr w:type="spellStart"/>
      <w:r w:rsidRPr="00E453D4">
        <w:rPr>
          <w:b/>
          <w:bCs/>
          <w:sz w:val="36"/>
          <w:szCs w:val="36"/>
        </w:rPr>
        <w:t>буллинг</w:t>
      </w:r>
      <w:proofErr w:type="spellEnd"/>
      <w:r w:rsidRPr="00E453D4">
        <w:rPr>
          <w:b/>
          <w:bCs/>
          <w:sz w:val="36"/>
          <w:szCs w:val="36"/>
        </w:rPr>
        <w:t xml:space="preserve"> и чем он опасен</w:t>
      </w:r>
    </w:p>
    <w:p w14:paraId="44B675EA" w14:textId="5DBCBC1B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E453D4">
        <w:rPr>
          <w:rFonts w:ascii="Open Sans" w:hAnsi="Open Sans" w:cs="Open Sans"/>
          <w:color w:val="303030"/>
          <w:sz w:val="26"/>
          <w:szCs w:val="26"/>
        </w:rPr>
        <w:t xml:space="preserve">Для </w:t>
      </w:r>
      <w:proofErr w:type="spellStart"/>
      <w:r w:rsidR="00E453D4">
        <w:rPr>
          <w:rFonts w:ascii="Open Sans" w:hAnsi="Open Sans" w:cs="Open Sans"/>
          <w:color w:val="303030"/>
          <w:sz w:val="26"/>
          <w:szCs w:val="26"/>
        </w:rPr>
        <w:t>буллинга</w:t>
      </w:r>
      <w:proofErr w:type="spellEnd"/>
      <w:r w:rsidR="00E453D4">
        <w:rPr>
          <w:rFonts w:ascii="Open Sans" w:hAnsi="Open Sans" w:cs="Open Sans"/>
          <w:color w:val="303030"/>
          <w:sz w:val="26"/>
          <w:szCs w:val="26"/>
        </w:rPr>
        <w:t xml:space="preserve"> есть характерные симптомы, их ни в коем случае нельзя игнорировать, поскольку в будущем они могут трансформироваться в серьезные психологические проблемы:</w:t>
      </w:r>
    </w:p>
    <w:p w14:paraId="26D65CB7" w14:textId="77777777" w:rsidR="00E453D4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ребенок отказывается идти в школу, ищет любую причину, чтобы прогулять;</w:t>
      </w:r>
    </w:p>
    <w:p w14:paraId="08AF8FA2" w14:textId="77777777" w:rsidR="00E453D4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из школы приходить в плохом, подавленном состоянии;</w:t>
      </w:r>
    </w:p>
    <w:p w14:paraId="5225E157" w14:textId="77777777" w:rsidR="00E453D4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плачет без причины на это;</w:t>
      </w:r>
    </w:p>
    <w:p w14:paraId="124295E2" w14:textId="77777777" w:rsidR="00E453D4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отказывается говорить об одноклассниках, событиях в школе;</w:t>
      </w:r>
    </w:p>
    <w:p w14:paraId="1F7CB953" w14:textId="77777777" w:rsidR="00E453D4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теряется, когда нужно кому-то позвонить, чтобы узнать уроки;</w:t>
      </w:r>
    </w:p>
    <w:p w14:paraId="0EDE5DCD" w14:textId="77777777" w:rsidR="00E453D4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ребенок выглядит одиноким, не посещает дни рождения других детей, вечеринки.</w:t>
      </w:r>
    </w:p>
    <w:p w14:paraId="03C1413E" w14:textId="443DCAAC" w:rsidR="00E453D4" w:rsidRDefault="00E453D4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Для выявления </w:t>
      </w:r>
      <w:proofErr w:type="spellStart"/>
      <w:r>
        <w:rPr>
          <w:rFonts w:ascii="Open Sans" w:hAnsi="Open Sans" w:cs="Open Sans"/>
          <w:color w:val="303030"/>
          <w:sz w:val="26"/>
          <w:szCs w:val="26"/>
        </w:rPr>
        <w:t>буллинга</w:t>
      </w:r>
      <w:proofErr w:type="spellEnd"/>
      <w:r>
        <w:rPr>
          <w:rFonts w:ascii="Open Sans" w:hAnsi="Open Sans" w:cs="Open Sans"/>
          <w:color w:val="303030"/>
          <w:sz w:val="26"/>
          <w:szCs w:val="26"/>
        </w:rPr>
        <w:t xml:space="preserve"> в школе используют Опросник Д. </w:t>
      </w:r>
      <w:proofErr w:type="spellStart"/>
      <w:r>
        <w:rPr>
          <w:rFonts w:ascii="Open Sans" w:hAnsi="Open Sans" w:cs="Open Sans"/>
          <w:color w:val="303030"/>
          <w:sz w:val="26"/>
          <w:szCs w:val="26"/>
        </w:rPr>
        <w:t>Олвеуса</w:t>
      </w:r>
      <w:proofErr w:type="spellEnd"/>
      <w:r>
        <w:rPr>
          <w:rFonts w:ascii="Open Sans" w:hAnsi="Open Sans" w:cs="Open Sans"/>
          <w:color w:val="303030"/>
          <w:sz w:val="26"/>
          <w:szCs w:val="26"/>
        </w:rPr>
        <w:t xml:space="preserve"> «</w:t>
      </w:r>
      <w:proofErr w:type="spellStart"/>
      <w:r>
        <w:rPr>
          <w:rFonts w:ascii="Open Sans" w:hAnsi="Open Sans" w:cs="Open Sans"/>
          <w:color w:val="303030"/>
          <w:sz w:val="26"/>
          <w:szCs w:val="26"/>
        </w:rPr>
        <w:t>Буллинг</w:t>
      </w:r>
      <w:proofErr w:type="spellEnd"/>
      <w:r>
        <w:rPr>
          <w:rFonts w:ascii="Open Sans" w:hAnsi="Open Sans" w:cs="Open Sans"/>
          <w:color w:val="303030"/>
          <w:sz w:val="26"/>
          <w:szCs w:val="26"/>
        </w:rPr>
        <w:t>». (приложение № 1)</w:t>
      </w:r>
    </w:p>
    <w:p w14:paraId="46ADA5BF" w14:textId="77777777" w:rsidR="00E453D4" w:rsidRPr="00431D72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431D72">
        <w:rPr>
          <w:b/>
          <w:bCs/>
          <w:sz w:val="36"/>
          <w:szCs w:val="36"/>
        </w:rPr>
        <w:lastRenderedPageBreak/>
        <w:t xml:space="preserve">Как бороться с </w:t>
      </w:r>
      <w:proofErr w:type="spellStart"/>
      <w:r w:rsidRPr="00431D72">
        <w:rPr>
          <w:b/>
          <w:bCs/>
          <w:sz w:val="36"/>
          <w:szCs w:val="36"/>
        </w:rPr>
        <w:t>буллингом</w:t>
      </w:r>
      <w:proofErr w:type="spellEnd"/>
      <w:r w:rsidRPr="00431D72">
        <w:rPr>
          <w:b/>
          <w:bCs/>
          <w:sz w:val="36"/>
          <w:szCs w:val="36"/>
        </w:rPr>
        <w:t>. Советы психолога</w:t>
      </w:r>
    </w:p>
    <w:p w14:paraId="0EBC7851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Попытаться понять настоящую причину происходящих перемен с ребенком.</w:t>
      </w:r>
    </w:p>
    <w:p w14:paraId="6F606C6D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Убедиться, что факты </w:t>
      </w:r>
      <w:proofErr w:type="spellStart"/>
      <w:r>
        <w:rPr>
          <w:rFonts w:ascii="Open Sans" w:hAnsi="Open Sans" w:cs="Open Sans"/>
          <w:color w:val="303030"/>
          <w:sz w:val="26"/>
          <w:szCs w:val="26"/>
        </w:rPr>
        <w:t>буллинга</w:t>
      </w:r>
      <w:proofErr w:type="spellEnd"/>
      <w:r>
        <w:rPr>
          <w:rFonts w:ascii="Open Sans" w:hAnsi="Open Sans" w:cs="Open Sans"/>
          <w:color w:val="303030"/>
          <w:sz w:val="26"/>
          <w:szCs w:val="26"/>
        </w:rPr>
        <w:t xml:space="preserve"> действительно имеют место быть.</w:t>
      </w:r>
    </w:p>
    <w:p w14:paraId="612C89DB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Обязательно сообщить учителю и психологу о фактах травли и вместе с ними найти решение проблемы.</w:t>
      </w:r>
    </w:p>
    <w:p w14:paraId="04B184EF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После сильного стресса позволить ребенку не ходить в школу </w:t>
      </w:r>
      <w:proofErr w:type="gramStart"/>
      <w:r>
        <w:rPr>
          <w:rFonts w:ascii="Open Sans" w:hAnsi="Open Sans" w:cs="Open Sans"/>
          <w:color w:val="303030"/>
          <w:sz w:val="26"/>
          <w:szCs w:val="26"/>
        </w:rPr>
        <w:t>1-2</w:t>
      </w:r>
      <w:proofErr w:type="gramEnd"/>
      <w:r>
        <w:rPr>
          <w:rFonts w:ascii="Open Sans" w:hAnsi="Open Sans" w:cs="Open Sans"/>
          <w:color w:val="303030"/>
          <w:sz w:val="26"/>
          <w:szCs w:val="26"/>
        </w:rPr>
        <w:t xml:space="preserve"> дня.</w:t>
      </w:r>
    </w:p>
    <w:p w14:paraId="2945674B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При необходимости сменить класс или школу.</w:t>
      </w:r>
    </w:p>
    <w:p w14:paraId="66987100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Если у ребенка проявляется посттравматический стрессовый синдром, потребуется помощь психолога.</w:t>
      </w:r>
    </w:p>
    <w:p w14:paraId="0133F528" w14:textId="77777777" w:rsidR="00E453D4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Нельзя игнорировать настроение ребенка и пускать ситуацию на самотек, поддержите ребенка, похвалите за то, что он сказал правду и не скрыл ее.</w:t>
      </w:r>
    </w:p>
    <w:p w14:paraId="41509F14" w14:textId="77777777" w:rsidR="00E453D4" w:rsidRPr="00E453D4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E453D4">
        <w:rPr>
          <w:b/>
          <w:bCs/>
          <w:sz w:val="36"/>
          <w:szCs w:val="36"/>
        </w:rPr>
        <w:t>Что делать родителям</w:t>
      </w:r>
    </w:p>
    <w:p w14:paraId="4CF387CD" w14:textId="3AA213A3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E453D4">
        <w:rPr>
          <w:rFonts w:ascii="Open Sans" w:hAnsi="Open Sans" w:cs="Open Sans"/>
          <w:color w:val="303030"/>
          <w:sz w:val="26"/>
          <w:szCs w:val="26"/>
        </w:rPr>
        <w:t>Как было отмечено ранее, в качестве жертвы часто выбирают детей застенчивых, чувствительных, которых легко вывести из себя, обидеть, задеть. Конечно, родители не могут научить ребенка чего-то не чувствовать, но можно научить его не показывать истинные чувства в ситуациях, когда это нужно.</w:t>
      </w:r>
    </w:p>
    <w:p w14:paraId="35AD97FE" w14:textId="350B7CCF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 </w:t>
      </w:r>
      <w:r w:rsidR="00E453D4">
        <w:rPr>
          <w:rFonts w:ascii="Open Sans" w:hAnsi="Open Sans" w:cs="Open Sans"/>
          <w:color w:val="303030"/>
          <w:sz w:val="26"/>
          <w:szCs w:val="26"/>
        </w:rPr>
        <w:t>Объясните ребенку, что существует язык тела, именно на это обращают внимание окружающие. Нужно держать спину прямо, ходить уверенно, спокойно – это производит впечатление решительного человека, который</w:t>
      </w:r>
      <w:r w:rsidR="00E453D4" w:rsidRPr="00E453D4">
        <w:rPr>
          <w:rFonts w:ascii="Open Sans" w:hAnsi="Open Sans" w:cs="Open Sans"/>
          <w:color w:val="000000" w:themeColor="text1"/>
          <w:sz w:val="26"/>
          <w:szCs w:val="26"/>
        </w:rPr>
        <w:t> </w:t>
      </w:r>
      <w:hyperlink r:id="rId22" w:tgtFrame="_blank" w:history="1">
        <w:r w:rsidR="00E453D4" w:rsidRPr="00E453D4">
          <w:rPr>
            <w:rStyle w:val="a4"/>
            <w:rFonts w:ascii="Open Sans" w:hAnsi="Open Sans" w:cs="Open Sans"/>
            <w:color w:val="000000" w:themeColor="text1"/>
            <w:sz w:val="26"/>
            <w:szCs w:val="26"/>
            <w:u w:val="none"/>
          </w:rPr>
          <w:t>уверен в себе</w:t>
        </w:r>
      </w:hyperlink>
      <w:r w:rsidR="00E453D4">
        <w:rPr>
          <w:rFonts w:ascii="Open Sans" w:hAnsi="Open Sans" w:cs="Open Sans"/>
          <w:color w:val="303030"/>
          <w:sz w:val="26"/>
          <w:szCs w:val="26"/>
        </w:rPr>
        <w:t xml:space="preserve"> и своих поступках. Объясните ребенку, </w:t>
      </w:r>
      <w:r w:rsidR="00E453D4">
        <w:rPr>
          <w:rFonts w:ascii="Open Sans" w:hAnsi="Open Sans" w:cs="Open Sans"/>
          <w:color w:val="303030"/>
          <w:sz w:val="26"/>
          <w:szCs w:val="26"/>
        </w:rPr>
        <w:lastRenderedPageBreak/>
        <w:t>что нельзя опускать взгляд во время общения, не скрещивать руки и не держать их в карманах, исключить заискивающий тон.</w:t>
      </w:r>
      <w:r w:rsidR="00E453D4">
        <w:rPr>
          <w:rFonts w:ascii="Open Sans" w:hAnsi="Open Sans" w:cs="Open Sans"/>
          <w:color w:val="303030"/>
          <w:sz w:val="26"/>
          <w:szCs w:val="26"/>
        </w:rPr>
        <w:br/>
        <w:t>Помогите обрести ребенку уверенность в том, что он талантливый, способный, интересный. В этом случае он не так легко поверит агрессору и нападкам. Отдайте ребенка в спортивную секцию, на творческие курсы, подберите для него хобби, которое его заинтересует, отвлечет. Обязательно хвалите его за успехи, формируйте у ребенка здоровую самооценку.</w:t>
      </w:r>
    </w:p>
    <w:p w14:paraId="1D3CA014" w14:textId="77777777" w:rsidR="00E453D4" w:rsidRPr="0035709A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35709A">
        <w:rPr>
          <w:b/>
          <w:bCs/>
          <w:sz w:val="36"/>
          <w:szCs w:val="36"/>
        </w:rPr>
        <w:t>Что делать учителю</w:t>
      </w:r>
    </w:p>
    <w:p w14:paraId="39D5D7C3" w14:textId="0EA0EE56" w:rsidR="00E453D4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</w:t>
      </w:r>
      <w:r w:rsidR="00E453D4">
        <w:rPr>
          <w:rFonts w:ascii="Open Sans" w:hAnsi="Open Sans" w:cs="Open Sans"/>
          <w:color w:val="303030"/>
          <w:sz w:val="26"/>
          <w:szCs w:val="26"/>
        </w:rPr>
        <w:t>Прежде всего, нельзя игнорировать такую ситуацию, к ней необходимо отнестись особенно внимательно. Психологи рекомендуют поступить следующим образом.</w:t>
      </w:r>
    </w:p>
    <w:p w14:paraId="5BC32C07" w14:textId="77777777" w:rsidR="00E453D4" w:rsidRDefault="00E453D4" w:rsidP="00431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Обязательно поговорите с детьми, объясните, что травля – это недостойно и недопустимо, расскажите, что испытывают жертвы, ни в коем случае не вступайте в пререкания с агрессором, максимально честно ответьте на все вопросы.</w:t>
      </w:r>
    </w:p>
    <w:p w14:paraId="697D00BA" w14:textId="77777777" w:rsidR="00E453D4" w:rsidRDefault="00E453D4" w:rsidP="00431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Аналогичную беседу проведите с родителями. Донесите до них важность ситуации, ведь сами дети вряд ли расскажут взрослым о том, что происходит.</w:t>
      </w:r>
    </w:p>
    <w:p w14:paraId="7B91C6E5" w14:textId="77777777" w:rsidR="00E453D4" w:rsidRDefault="00E453D4" w:rsidP="00431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Привлеките школьного психолога – он обязательно должен знать о происходящем. Он может помочь справиться с ситуацией.</w:t>
      </w:r>
    </w:p>
    <w:p w14:paraId="22882B8A" w14:textId="77777777" w:rsidR="00E453D4" w:rsidRDefault="00E453D4" w:rsidP="00431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Поставьте в известность администрацию школы.</w:t>
      </w:r>
    </w:p>
    <w:p w14:paraId="5CFB19C8" w14:textId="77777777" w:rsidR="00E453D4" w:rsidRDefault="00E453D4" w:rsidP="00431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Учитель в школе должен стать другом для ребенка, поскольку дома его поддерживают родители, а в школе такой защитой должен стать педагог. Это добавит уверенности ребенку.</w:t>
      </w:r>
    </w:p>
    <w:p w14:paraId="281906E4" w14:textId="77777777" w:rsidR="00E453D4" w:rsidRPr="0035709A" w:rsidRDefault="00E453D4" w:rsidP="00431D72">
      <w:pPr>
        <w:spacing w:line="360" w:lineRule="auto"/>
        <w:rPr>
          <w:b/>
          <w:bCs/>
          <w:sz w:val="36"/>
          <w:szCs w:val="36"/>
        </w:rPr>
      </w:pPr>
      <w:r w:rsidRPr="0035709A">
        <w:rPr>
          <w:b/>
          <w:bCs/>
          <w:sz w:val="36"/>
          <w:szCs w:val="36"/>
        </w:rPr>
        <w:lastRenderedPageBreak/>
        <w:t xml:space="preserve">Профилактика </w:t>
      </w:r>
      <w:proofErr w:type="spellStart"/>
      <w:r w:rsidRPr="0035709A">
        <w:rPr>
          <w:b/>
          <w:bCs/>
          <w:sz w:val="36"/>
          <w:szCs w:val="36"/>
        </w:rPr>
        <w:t>буллинга</w:t>
      </w:r>
      <w:proofErr w:type="spellEnd"/>
      <w:r w:rsidRPr="0035709A">
        <w:rPr>
          <w:b/>
          <w:bCs/>
          <w:sz w:val="36"/>
          <w:szCs w:val="36"/>
        </w:rPr>
        <w:t xml:space="preserve"> в школе</w:t>
      </w:r>
    </w:p>
    <w:p w14:paraId="06B3020A" w14:textId="496488D4" w:rsidR="0035709A" w:rsidRPr="0035709A" w:rsidRDefault="005A6678" w:rsidP="00431D72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       </w:t>
      </w:r>
      <w:r w:rsidR="0035709A"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В процесс профилактики должны быть вовлечены все – от директора школы до классного руководителя.</w:t>
      </w:r>
      <w:r w:rsidR="0035709A"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br/>
        <w:t xml:space="preserve">Администрация школы должна принять </w:t>
      </w:r>
      <w:proofErr w:type="spellStart"/>
      <w:r w:rsidR="0035709A"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антибуллинговую</w:t>
      </w:r>
      <w:proofErr w:type="spellEnd"/>
      <w:r w:rsidR="0035709A"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политику, регулярно проводить педсоветы, направленные на профилактику травли, доносить информацию до родителей.</w:t>
      </w:r>
    </w:p>
    <w:p w14:paraId="1C61EBD6" w14:textId="620DE058" w:rsidR="0035709A" w:rsidRPr="0035709A" w:rsidRDefault="005A6678" w:rsidP="00431D72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       </w:t>
      </w:r>
      <w:r w:rsidR="0035709A"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Классный руководитель должен внимательно следить за коллективом, отслеживать группировки, уделять внимание изгоям, «белыми воронам». Общаться с другими учителями, которые обучают детей, чтобы своевременно заметить изменения. Необходимо беседовать с родителями и проводить работу с детьми.</w:t>
      </w:r>
    </w:p>
    <w:p w14:paraId="73A13F0A" w14:textId="30E20655" w:rsidR="0035709A" w:rsidRPr="0035709A" w:rsidRDefault="0035709A" w:rsidP="00431D72">
      <w:pPr>
        <w:shd w:val="clear" w:color="auto" w:fill="FFFFFF"/>
        <w:spacing w:before="360" w:after="360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Возможные мероприятия по </w:t>
      </w:r>
      <w:proofErr w:type="spellStart"/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буллингу</w:t>
      </w:r>
      <w:proofErr w:type="spellEnd"/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:</w:t>
      </w:r>
      <w:r w:rsidR="005A6678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BFC5BB8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тематические классные часы;</w:t>
      </w:r>
    </w:p>
    <w:p w14:paraId="6B5769B3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создание различных кружков, студий, куда могли бы прийти дети с разными увлечениями;</w:t>
      </w:r>
    </w:p>
    <w:p w14:paraId="137ED94A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развлекательные мероприятия – КВН, квесты, конкурсы, выставки;</w:t>
      </w:r>
    </w:p>
    <w:p w14:paraId="046296AC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участие в благотворительных акциях;</w:t>
      </w:r>
    </w:p>
    <w:p w14:paraId="553AED18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тематические задания – написания сочинений, эссе, изложений;</w:t>
      </w:r>
    </w:p>
    <w:p w14:paraId="50A69CCA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участие в театрализованных постановках;</w:t>
      </w:r>
    </w:p>
    <w:p w14:paraId="22D9E0E1" w14:textId="77777777" w:rsidR="0035709A" w:rsidRPr="0035709A" w:rsidRDefault="0035709A" w:rsidP="00431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</w:pPr>
      <w:r w:rsidRPr="0035709A">
        <w:rPr>
          <w:rFonts w:ascii="Open Sans" w:eastAsia="Times New Roman" w:hAnsi="Open Sans" w:cs="Open Sans"/>
          <w:color w:val="303030"/>
          <w:kern w:val="0"/>
          <w:sz w:val="26"/>
          <w:szCs w:val="26"/>
          <w:lang w:eastAsia="ru-RU"/>
          <w14:ligatures w14:val="none"/>
        </w:rPr>
        <w:t>психологические тренинги.</w:t>
      </w:r>
    </w:p>
    <w:p w14:paraId="13E71884" w14:textId="3B98E08A" w:rsidR="0035709A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</w:t>
      </w:r>
      <w:r w:rsidR="0035709A">
        <w:rPr>
          <w:rFonts w:ascii="Open Sans" w:hAnsi="Open Sans" w:cs="Open Sans"/>
          <w:color w:val="303030"/>
          <w:sz w:val="26"/>
          <w:szCs w:val="26"/>
        </w:rPr>
        <w:t>При формировании плана профилактических мероприятий, прежде всего, нужно учитывать возраст детей. Ученикам младших классов лучше показать мультики «Гадкий утенок» или «</w:t>
      </w:r>
      <w:proofErr w:type="spellStart"/>
      <w:r w:rsidR="0035709A">
        <w:rPr>
          <w:rFonts w:ascii="Open Sans" w:hAnsi="Open Sans" w:cs="Open Sans"/>
          <w:color w:val="303030"/>
          <w:sz w:val="26"/>
          <w:szCs w:val="26"/>
        </w:rPr>
        <w:t>Дамбо</w:t>
      </w:r>
      <w:proofErr w:type="spellEnd"/>
      <w:r w:rsidR="0035709A">
        <w:rPr>
          <w:rFonts w:ascii="Open Sans" w:hAnsi="Open Sans" w:cs="Open Sans"/>
          <w:color w:val="303030"/>
          <w:sz w:val="26"/>
          <w:szCs w:val="26"/>
        </w:rPr>
        <w:t xml:space="preserve">», а для учащихся </w:t>
      </w:r>
      <w:r w:rsidR="0035709A">
        <w:rPr>
          <w:rFonts w:ascii="Open Sans" w:hAnsi="Open Sans" w:cs="Open Sans"/>
          <w:color w:val="303030"/>
          <w:sz w:val="26"/>
          <w:szCs w:val="26"/>
        </w:rPr>
        <w:lastRenderedPageBreak/>
        <w:t>средних классов подойдет фильм «Чучело» или «Чарли шоколадная фабрика».</w:t>
      </w:r>
    </w:p>
    <w:p w14:paraId="23A448B6" w14:textId="3F6256BB" w:rsidR="0035709A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35709A">
        <w:rPr>
          <w:rFonts w:ascii="Open Sans" w:hAnsi="Open Sans" w:cs="Open Sans"/>
          <w:color w:val="303030"/>
          <w:sz w:val="26"/>
          <w:szCs w:val="26"/>
        </w:rPr>
        <w:t>К профилактическим мероприятиям обязательно нужно привлекать родителей, поскольку при всех усилиях решить вопрос в одиночку не получится. Наибольшей эффективностью такие мероприятия отличаются в младшей школе – в этом возрасте родители первыми замечают малейшие изменения в поведении ребенка, а дети в свою очередь доверяют маме и папе. А вот подростки склонны доверять своим сверстникам и делиться с ними самым сокровенным.</w:t>
      </w:r>
    </w:p>
    <w:p w14:paraId="70862FE7" w14:textId="77777777" w:rsidR="0035709A" w:rsidRPr="0035709A" w:rsidRDefault="0035709A" w:rsidP="00431D72">
      <w:pPr>
        <w:spacing w:line="360" w:lineRule="auto"/>
        <w:rPr>
          <w:b/>
          <w:bCs/>
          <w:sz w:val="36"/>
          <w:szCs w:val="36"/>
        </w:rPr>
      </w:pPr>
      <w:r w:rsidRPr="0035709A">
        <w:rPr>
          <w:b/>
          <w:bCs/>
          <w:sz w:val="36"/>
          <w:szCs w:val="36"/>
        </w:rPr>
        <w:t>Что делать ребенку</w:t>
      </w:r>
    </w:p>
    <w:p w14:paraId="66E89D30" w14:textId="599C790D" w:rsidR="0035709A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</w:t>
      </w:r>
      <w:r w:rsidR="0035709A">
        <w:rPr>
          <w:rFonts w:ascii="Open Sans" w:hAnsi="Open Sans" w:cs="Open Sans"/>
          <w:color w:val="303030"/>
          <w:sz w:val="26"/>
          <w:szCs w:val="26"/>
        </w:rPr>
        <w:t>Психологи дают конкретные рекомендации подросткам, которые оказались в непростой ситуации.</w:t>
      </w:r>
    </w:p>
    <w:p w14:paraId="04E3266A" w14:textId="77777777" w:rsidR="0035709A" w:rsidRDefault="0035709A" w:rsidP="00431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Игнорируйте агрессора, иногда это срабатывает – обидчик переключается на другого человека.</w:t>
      </w:r>
    </w:p>
    <w:p w14:paraId="19455A2C" w14:textId="77777777" w:rsidR="0035709A" w:rsidRDefault="0035709A" w:rsidP="00431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Найдите друзей – в численности ваше превосходство, общайтесь только с теми, с кем вам комфортно. Проводите больше времени именно с ними, во время обедов, на переменках.</w:t>
      </w:r>
    </w:p>
    <w:p w14:paraId="14A0FD2A" w14:textId="77777777" w:rsidR="0035709A" w:rsidRDefault="0035709A" w:rsidP="00431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Знакомьтесь с новыми людьми, с которыми у вас схожие интересы. Расширяйте круг общения.</w:t>
      </w:r>
    </w:p>
    <w:p w14:paraId="7F1CEA0E" w14:textId="77777777" w:rsidR="0035709A" w:rsidRDefault="0035709A" w:rsidP="00431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Не бойтесь говорить о проблеме – расскажите о ней друзьям, родителям, психологу. Так гораздо проще бороться с трудностями, страхом, отчаянием, а также контролировать эмоции.</w:t>
      </w:r>
    </w:p>
    <w:p w14:paraId="134C04F6" w14:textId="77777777" w:rsidR="0035709A" w:rsidRDefault="0035709A" w:rsidP="00431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Учитесь постоять за себя, старайтесь не давать себя в обиду. Как правило, агрессор выбирает в жертву человека, который не в </w:t>
      </w:r>
      <w:r>
        <w:rPr>
          <w:rFonts w:ascii="Open Sans" w:hAnsi="Open Sans" w:cs="Open Sans"/>
          <w:color w:val="303030"/>
          <w:sz w:val="26"/>
          <w:szCs w:val="26"/>
        </w:rPr>
        <w:lastRenderedPageBreak/>
        <w:t>состоянии дать отпор. Подготовьте несколько моделей поведения на случай, когда на вас будут нападать.</w:t>
      </w:r>
    </w:p>
    <w:p w14:paraId="66671E2B" w14:textId="77777777" w:rsidR="0035709A" w:rsidRDefault="0035709A" w:rsidP="00431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Любое авторитетное лицо, которому вы доверяете, должно вмешаться и быть в курсе ситуации.</w:t>
      </w:r>
    </w:p>
    <w:p w14:paraId="1CFD386E" w14:textId="323101D8" w:rsidR="0035709A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</w:t>
      </w:r>
      <w:r w:rsidR="0035709A">
        <w:rPr>
          <w:rFonts w:ascii="Open Sans" w:hAnsi="Open Sans" w:cs="Open Sans"/>
          <w:color w:val="303030"/>
          <w:sz w:val="26"/>
          <w:szCs w:val="26"/>
        </w:rPr>
        <w:t>Учитесь </w:t>
      </w:r>
      <w:hyperlink r:id="rId23" w:tgtFrame="_blank" w:history="1">
        <w:r w:rsidR="0035709A" w:rsidRPr="0035709A">
          <w:rPr>
            <w:rStyle w:val="a4"/>
            <w:color w:val="000000" w:themeColor="text1"/>
            <w:sz w:val="28"/>
            <w:szCs w:val="28"/>
            <w:u w:val="none"/>
          </w:rPr>
          <w:t>уверенности в себе</w:t>
        </w:r>
      </w:hyperlink>
      <w:r w:rsidR="0035709A" w:rsidRPr="0035709A">
        <w:rPr>
          <w:color w:val="000000" w:themeColor="text1"/>
          <w:sz w:val="28"/>
          <w:szCs w:val="28"/>
        </w:rPr>
        <w:t>,</w:t>
      </w:r>
      <w:r w:rsidR="0035709A" w:rsidRPr="0035709A">
        <w:rPr>
          <w:rFonts w:ascii="Open Sans" w:hAnsi="Open Sans" w:cs="Open Sans"/>
          <w:color w:val="000000" w:themeColor="text1"/>
          <w:sz w:val="26"/>
          <w:szCs w:val="26"/>
        </w:rPr>
        <w:t xml:space="preserve"> </w:t>
      </w:r>
      <w:r w:rsidR="0035709A">
        <w:rPr>
          <w:rFonts w:ascii="Open Sans" w:hAnsi="Open Sans" w:cs="Open Sans"/>
          <w:color w:val="303030"/>
          <w:sz w:val="26"/>
          <w:szCs w:val="26"/>
        </w:rPr>
        <w:t>это отпугивает агрессоров, которые всегда хотят самоутвердиться за счет более слабых. Не думайте, что единственная причина издевательств – вы сами. Часто на такое поведение агрессоров толкают проблемы в семье и таким образом они снимают эмоциональное напряжение.</w:t>
      </w:r>
    </w:p>
    <w:p w14:paraId="396AA183" w14:textId="77777777" w:rsidR="0035709A" w:rsidRPr="0035709A" w:rsidRDefault="0035709A" w:rsidP="00431D72">
      <w:pPr>
        <w:spacing w:line="360" w:lineRule="auto"/>
        <w:rPr>
          <w:b/>
          <w:bCs/>
          <w:sz w:val="36"/>
          <w:szCs w:val="36"/>
        </w:rPr>
      </w:pPr>
      <w:r w:rsidRPr="0035709A">
        <w:rPr>
          <w:b/>
          <w:bCs/>
          <w:sz w:val="36"/>
          <w:szCs w:val="36"/>
        </w:rPr>
        <w:t xml:space="preserve">Что делать, если твой ребенок </w:t>
      </w:r>
      <w:proofErr w:type="spellStart"/>
      <w:r w:rsidRPr="0035709A">
        <w:rPr>
          <w:b/>
          <w:bCs/>
          <w:sz w:val="36"/>
          <w:szCs w:val="36"/>
        </w:rPr>
        <w:t>буллер</w:t>
      </w:r>
      <w:proofErr w:type="spellEnd"/>
    </w:p>
    <w:p w14:paraId="4AC2F85B" w14:textId="68873086" w:rsidR="0035709A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</w:t>
      </w:r>
      <w:r w:rsidR="0035709A">
        <w:rPr>
          <w:rFonts w:ascii="Open Sans" w:hAnsi="Open Sans" w:cs="Open Sans"/>
          <w:color w:val="303030"/>
          <w:sz w:val="26"/>
          <w:szCs w:val="26"/>
        </w:rPr>
        <w:t>Ребенок-</w:t>
      </w:r>
      <w:proofErr w:type="spellStart"/>
      <w:r w:rsidR="0035709A">
        <w:rPr>
          <w:rFonts w:ascii="Open Sans" w:hAnsi="Open Sans" w:cs="Open Sans"/>
          <w:color w:val="303030"/>
          <w:sz w:val="26"/>
          <w:szCs w:val="26"/>
        </w:rPr>
        <w:t>буллер</w:t>
      </w:r>
      <w:proofErr w:type="spellEnd"/>
      <w:r w:rsidR="0035709A">
        <w:rPr>
          <w:rFonts w:ascii="Open Sans" w:hAnsi="Open Sans" w:cs="Open Sans"/>
          <w:color w:val="303030"/>
          <w:sz w:val="26"/>
          <w:szCs w:val="26"/>
        </w:rPr>
        <w:t xml:space="preserve"> – это серьезная психологическая проблема не только для окружающих, но и для родителей этого ребенка. Прежде всего, нужно понять – откуда взялась такая агрессия, с чем связано такое поведение. Это может быть влияние грубой, жестокой модели поведения в семье, друзей, информационного поля. Если родители грубо выражаются, могут ударить животное, ребенок повторяет это поведение, для него это норма. Если так поступают родители, которые для него авторитет, значит, также может поступить и он.</w:t>
      </w:r>
    </w:p>
    <w:p w14:paraId="34BE85C3" w14:textId="4287CFA0" w:rsidR="0035709A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</w:t>
      </w:r>
      <w:r w:rsidR="0035709A">
        <w:rPr>
          <w:rFonts w:ascii="Open Sans" w:hAnsi="Open Sans" w:cs="Open Sans"/>
          <w:color w:val="303030"/>
          <w:sz w:val="26"/>
          <w:szCs w:val="26"/>
        </w:rPr>
        <w:t>Начните с формирования здорового микроклимата дома, больше позитива, доброжелательности, решайте конфликты мягко. Покажите ребенку на собственном примере – как нужно поступать в конфликтных ситуациях, общаться.</w:t>
      </w:r>
    </w:p>
    <w:p w14:paraId="07BE190F" w14:textId="31C7349D" w:rsidR="005A6678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</w:t>
      </w:r>
      <w:r w:rsidR="005A6678">
        <w:rPr>
          <w:rFonts w:ascii="Open Sans" w:hAnsi="Open Sans" w:cs="Open Sans"/>
          <w:color w:val="303030"/>
          <w:sz w:val="26"/>
          <w:szCs w:val="26"/>
        </w:rPr>
        <w:t xml:space="preserve">Приглашайте друзей ребенка чаще в гости, наблюдайте за ними, но делайте это ненавязчиво, слушайте, какие темы они обсуждают, о чем </w:t>
      </w:r>
      <w:r w:rsidR="005A6678">
        <w:rPr>
          <w:rFonts w:ascii="Open Sans" w:hAnsi="Open Sans" w:cs="Open Sans"/>
          <w:color w:val="303030"/>
          <w:sz w:val="26"/>
          <w:szCs w:val="26"/>
        </w:rPr>
        <w:lastRenderedPageBreak/>
        <w:t>говорят, как выражают мысли. Отслеживайте, какие сериалы и мультфильмы смотрит ребенок, какие книги читает, в каких социальных сетях бывает. Направьте агрессию ребенка в мирное русло – найдите для него хобби, спортивное увлечение, чаще гуляйте с ним, предлагайте успокаивающие занятия. Организуйте в доме место, где ребенок сможет побыть один и отдохнуть или может быть выплеснуть энергию.</w:t>
      </w:r>
    </w:p>
    <w:p w14:paraId="22D41304" w14:textId="77256784" w:rsidR="005A6678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 </w:t>
      </w:r>
      <w:r w:rsidR="005A6678">
        <w:rPr>
          <w:rFonts w:ascii="Open Sans" w:hAnsi="Open Sans" w:cs="Open Sans"/>
          <w:color w:val="303030"/>
          <w:sz w:val="26"/>
          <w:szCs w:val="26"/>
        </w:rPr>
        <w:t xml:space="preserve">Если стал известен факт </w:t>
      </w:r>
      <w:proofErr w:type="spellStart"/>
      <w:r w:rsidR="005A6678">
        <w:rPr>
          <w:rFonts w:ascii="Open Sans" w:hAnsi="Open Sans" w:cs="Open Sans"/>
          <w:color w:val="303030"/>
          <w:sz w:val="26"/>
          <w:szCs w:val="26"/>
        </w:rPr>
        <w:t>буллинга</w:t>
      </w:r>
      <w:proofErr w:type="spellEnd"/>
      <w:r w:rsidR="005A6678">
        <w:rPr>
          <w:rFonts w:ascii="Open Sans" w:hAnsi="Open Sans" w:cs="Open Sans"/>
          <w:color w:val="303030"/>
          <w:sz w:val="26"/>
          <w:szCs w:val="26"/>
        </w:rPr>
        <w:t xml:space="preserve"> со стороны вашего ребенка, сразу пресеките это, выскажите свою четкую позицию, что вы не одобряете этого. От родителей должен поступить однозначный сигнал – насилие недопустимо.</w:t>
      </w:r>
    </w:p>
    <w:p w14:paraId="0DC60809" w14:textId="77777777" w:rsidR="005A6678" w:rsidRPr="005A6678" w:rsidRDefault="005A6678" w:rsidP="00431D72">
      <w:pPr>
        <w:spacing w:line="360" w:lineRule="auto"/>
        <w:rPr>
          <w:b/>
          <w:bCs/>
          <w:sz w:val="36"/>
          <w:szCs w:val="36"/>
        </w:rPr>
      </w:pPr>
      <w:proofErr w:type="spellStart"/>
      <w:r w:rsidRPr="005A6678">
        <w:rPr>
          <w:b/>
          <w:bCs/>
          <w:sz w:val="36"/>
          <w:szCs w:val="36"/>
        </w:rPr>
        <w:t>Буллинг</w:t>
      </w:r>
      <w:proofErr w:type="spellEnd"/>
      <w:r w:rsidRPr="005A6678">
        <w:rPr>
          <w:b/>
          <w:bCs/>
          <w:sz w:val="36"/>
          <w:szCs w:val="36"/>
        </w:rPr>
        <w:t xml:space="preserve"> и ответственность</w:t>
      </w:r>
    </w:p>
    <w:p w14:paraId="012EF1E7" w14:textId="1A442301" w:rsidR="005A6678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 xml:space="preserve">       </w:t>
      </w:r>
      <w:r w:rsidR="005A6678">
        <w:rPr>
          <w:rFonts w:ascii="Open Sans" w:hAnsi="Open Sans" w:cs="Open Sans"/>
          <w:color w:val="303030"/>
          <w:sz w:val="26"/>
          <w:szCs w:val="26"/>
        </w:rPr>
        <w:t>Сложнее всего привлечь к ответственности детей младше 14 лет, в этом случае ответственность возлагается на родителей. После 14 лет для агрессора наступает криминальная ответственность, но лишь по некоторым статьям Уголовного кодекса. А вот с 16 лет ребенка можно привлечь к ответственности в полной мере. Главное – обратиться за помощью к юристу и собрать доказательную базу, которая сможет остановить негативные действия.</w:t>
      </w:r>
    </w:p>
    <w:p w14:paraId="6785C1F8" w14:textId="77777777" w:rsidR="00431D72" w:rsidRDefault="00431D72" w:rsidP="00431D72">
      <w:pPr>
        <w:spacing w:line="360" w:lineRule="auto"/>
      </w:pPr>
    </w:p>
    <w:p w14:paraId="7362B38C" w14:textId="77777777" w:rsidR="00431D72" w:rsidRDefault="00431D72" w:rsidP="00431D72">
      <w:pPr>
        <w:spacing w:line="360" w:lineRule="auto"/>
      </w:pPr>
    </w:p>
    <w:p w14:paraId="054651E0" w14:textId="77777777" w:rsidR="00431D72" w:rsidRDefault="00431D72" w:rsidP="00431D72">
      <w:pPr>
        <w:spacing w:line="360" w:lineRule="auto"/>
      </w:pPr>
    </w:p>
    <w:p w14:paraId="57DFD54E" w14:textId="77777777" w:rsidR="00431D72" w:rsidRDefault="00431D72" w:rsidP="00431D72">
      <w:pPr>
        <w:spacing w:line="360" w:lineRule="auto"/>
      </w:pPr>
    </w:p>
    <w:p w14:paraId="40F4B4F8" w14:textId="77777777" w:rsidR="00431D72" w:rsidRDefault="00431D72" w:rsidP="00431D72">
      <w:pPr>
        <w:spacing w:line="360" w:lineRule="auto"/>
      </w:pPr>
    </w:p>
    <w:p w14:paraId="5D6B9226" w14:textId="77777777" w:rsidR="00431D72" w:rsidRDefault="00431D72" w:rsidP="00431D72">
      <w:pPr>
        <w:spacing w:line="360" w:lineRule="auto"/>
      </w:pPr>
    </w:p>
    <w:p w14:paraId="0218B364" w14:textId="526C0E14" w:rsidR="0067687B" w:rsidRPr="00B27DB8" w:rsidRDefault="0067687B" w:rsidP="00431D72">
      <w:pPr>
        <w:spacing w:line="360" w:lineRule="auto"/>
      </w:pPr>
      <w:r w:rsidRPr="00B27DB8">
        <w:lastRenderedPageBreak/>
        <w:t>Приложение № 1</w:t>
      </w:r>
    </w:p>
    <w:p w14:paraId="7F388913" w14:textId="6E42F55B" w:rsidR="0067687B" w:rsidRPr="00431D72" w:rsidRDefault="0067687B" w:rsidP="00431D72">
      <w:pPr>
        <w:spacing w:line="240" w:lineRule="auto"/>
        <w:jc w:val="center"/>
        <w:rPr>
          <w:b/>
          <w:bCs/>
          <w:sz w:val="32"/>
          <w:szCs w:val="32"/>
        </w:rPr>
      </w:pPr>
      <w:r w:rsidRPr="0067687B">
        <w:rPr>
          <w:b/>
          <w:bCs/>
          <w:sz w:val="32"/>
          <w:szCs w:val="32"/>
        </w:rPr>
        <w:t xml:space="preserve">Опросник Д. </w:t>
      </w:r>
      <w:proofErr w:type="spellStart"/>
      <w:r w:rsidRPr="0067687B">
        <w:rPr>
          <w:b/>
          <w:bCs/>
          <w:sz w:val="32"/>
          <w:szCs w:val="32"/>
        </w:rPr>
        <w:t>Олвеуса</w:t>
      </w:r>
      <w:proofErr w:type="spellEnd"/>
      <w:r w:rsidRPr="0067687B">
        <w:rPr>
          <w:b/>
          <w:bCs/>
          <w:sz w:val="32"/>
          <w:szCs w:val="32"/>
        </w:rPr>
        <w:t xml:space="preserve"> «</w:t>
      </w:r>
      <w:proofErr w:type="spellStart"/>
      <w:r w:rsidRPr="0067687B">
        <w:rPr>
          <w:b/>
          <w:bCs/>
          <w:sz w:val="32"/>
          <w:szCs w:val="32"/>
        </w:rPr>
        <w:t>Буллинг</w:t>
      </w:r>
      <w:proofErr w:type="spellEnd"/>
      <w:r w:rsidRPr="0067687B">
        <w:rPr>
          <w:b/>
          <w:bCs/>
          <w:sz w:val="32"/>
          <w:szCs w:val="32"/>
        </w:rPr>
        <w:t>»</w:t>
      </w:r>
    </w:p>
    <w:p w14:paraId="36EFA105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b/>
          <w:sz w:val="28"/>
          <w:szCs w:val="28"/>
        </w:rPr>
        <w:t>Цель:</w:t>
      </w:r>
      <w:r w:rsidRPr="0067687B">
        <w:rPr>
          <w:sz w:val="28"/>
          <w:szCs w:val="28"/>
        </w:rPr>
        <w:t xml:space="preserve"> Выявление распространенности и специфики </w:t>
      </w:r>
      <w:proofErr w:type="spellStart"/>
      <w:r w:rsidRPr="0067687B">
        <w:rPr>
          <w:sz w:val="28"/>
          <w:szCs w:val="28"/>
        </w:rPr>
        <w:t>буллинга</w:t>
      </w:r>
      <w:proofErr w:type="spellEnd"/>
      <w:r w:rsidRPr="0067687B">
        <w:rPr>
          <w:sz w:val="28"/>
          <w:szCs w:val="28"/>
        </w:rPr>
        <w:t xml:space="preserve"> в образовательной среде.</w:t>
      </w:r>
    </w:p>
    <w:p w14:paraId="22010294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b/>
          <w:sz w:val="28"/>
          <w:szCs w:val="28"/>
        </w:rPr>
        <w:t>Описание</w:t>
      </w:r>
      <w:proofErr w:type="gramStart"/>
      <w:r w:rsidRPr="0067687B">
        <w:rPr>
          <w:b/>
          <w:sz w:val="28"/>
          <w:szCs w:val="28"/>
        </w:rPr>
        <w:t>:</w:t>
      </w:r>
      <w:r w:rsidRPr="0067687B">
        <w:rPr>
          <w:sz w:val="28"/>
          <w:szCs w:val="28"/>
        </w:rPr>
        <w:t> Измеряет</w:t>
      </w:r>
      <w:proofErr w:type="gramEnd"/>
      <w:r w:rsidRPr="0067687B">
        <w:rPr>
          <w:sz w:val="28"/>
          <w:szCs w:val="28"/>
        </w:rPr>
        <w:t xml:space="preserve"> два отдельных аспекта: проявления </w:t>
      </w:r>
      <w:proofErr w:type="spellStart"/>
      <w:r w:rsidRPr="0067687B">
        <w:rPr>
          <w:sz w:val="28"/>
          <w:szCs w:val="28"/>
        </w:rPr>
        <w:t>буллинга</w:t>
      </w:r>
      <w:proofErr w:type="spellEnd"/>
      <w:r w:rsidRPr="0067687B">
        <w:rPr>
          <w:sz w:val="28"/>
          <w:szCs w:val="28"/>
        </w:rPr>
        <w:t xml:space="preserve"> и подверженность ему.</w:t>
      </w:r>
    </w:p>
    <w:p w14:paraId="1BCC9F5D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b/>
          <w:sz w:val="28"/>
          <w:szCs w:val="28"/>
        </w:rPr>
        <w:t xml:space="preserve">Прямой активный </w:t>
      </w:r>
      <w:proofErr w:type="spellStart"/>
      <w:r w:rsidRPr="0067687B">
        <w:rPr>
          <w:b/>
          <w:sz w:val="28"/>
          <w:szCs w:val="28"/>
        </w:rPr>
        <w:t>буллинг</w:t>
      </w:r>
      <w:proofErr w:type="spellEnd"/>
      <w:r w:rsidRPr="0067687B">
        <w:rPr>
          <w:sz w:val="28"/>
          <w:szCs w:val="28"/>
        </w:rPr>
        <w:t> – проявления физической (умышленные толчки, удары, пинки, побои, нанесение иных телесных повреждений, кража или порча вещей, обидные жесты) и вербальной (оскорбления, угрозы, запугивание) агрессии;</w:t>
      </w:r>
    </w:p>
    <w:p w14:paraId="140A8416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b/>
          <w:sz w:val="28"/>
          <w:szCs w:val="28"/>
        </w:rPr>
        <w:t xml:space="preserve">Косвенный активный </w:t>
      </w:r>
      <w:proofErr w:type="spellStart"/>
      <w:r w:rsidRPr="0067687B">
        <w:rPr>
          <w:b/>
          <w:sz w:val="28"/>
          <w:szCs w:val="28"/>
        </w:rPr>
        <w:t>буллинг</w:t>
      </w:r>
      <w:proofErr w:type="spellEnd"/>
      <w:r w:rsidRPr="0067687B">
        <w:rPr>
          <w:sz w:val="28"/>
          <w:szCs w:val="28"/>
        </w:rPr>
        <w:t> – проявления изоляции (социальной депривации): сплетни, заговоры, бойкоты, игнорирование просьб;</w:t>
      </w:r>
    </w:p>
    <w:p w14:paraId="7279F68A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b/>
          <w:sz w:val="28"/>
          <w:szCs w:val="28"/>
        </w:rPr>
        <w:t xml:space="preserve">Прямой пассивный </w:t>
      </w:r>
      <w:proofErr w:type="spellStart"/>
      <w:r w:rsidRPr="0067687B">
        <w:rPr>
          <w:b/>
          <w:sz w:val="28"/>
          <w:szCs w:val="28"/>
        </w:rPr>
        <w:t>буллинг</w:t>
      </w:r>
      <w:proofErr w:type="spellEnd"/>
      <w:r w:rsidRPr="0067687B">
        <w:rPr>
          <w:b/>
          <w:sz w:val="28"/>
          <w:szCs w:val="28"/>
        </w:rPr>
        <w:t xml:space="preserve"> (виктимизация)</w:t>
      </w:r>
      <w:r w:rsidRPr="0067687B">
        <w:rPr>
          <w:sz w:val="28"/>
          <w:szCs w:val="28"/>
        </w:rPr>
        <w:t> – подверженность физической и вербальной агрессии;</w:t>
      </w:r>
    </w:p>
    <w:p w14:paraId="682343AF" w14:textId="16AF6E43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b/>
          <w:sz w:val="28"/>
          <w:szCs w:val="28"/>
        </w:rPr>
        <w:t xml:space="preserve">Косвенная виктимизация (косвенный пассивный </w:t>
      </w:r>
      <w:proofErr w:type="spellStart"/>
      <w:r w:rsidRPr="0067687B">
        <w:rPr>
          <w:b/>
          <w:sz w:val="28"/>
          <w:szCs w:val="28"/>
        </w:rPr>
        <w:t>буллинг</w:t>
      </w:r>
      <w:proofErr w:type="spellEnd"/>
      <w:r w:rsidRPr="0067687B">
        <w:rPr>
          <w:b/>
          <w:sz w:val="28"/>
          <w:szCs w:val="28"/>
        </w:rPr>
        <w:t>)</w:t>
      </w:r>
      <w:r w:rsidRPr="0067687B">
        <w:rPr>
          <w:sz w:val="28"/>
          <w:szCs w:val="28"/>
        </w:rPr>
        <w:t> - подверженность социальной депривации.</w:t>
      </w:r>
    </w:p>
    <w:p w14:paraId="2BE87521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t>Предлагались варианты ответа, за которые потом присваивались баллы:</w:t>
      </w:r>
    </w:p>
    <w:p w14:paraId="0FE243B0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sym w:font="Symbol" w:char="F0B7"/>
      </w:r>
      <w:r w:rsidRPr="0067687B">
        <w:rPr>
          <w:sz w:val="28"/>
          <w:szCs w:val="28"/>
        </w:rPr>
        <w:t xml:space="preserve"> никогда не было – 0 баллов;</w:t>
      </w:r>
    </w:p>
    <w:p w14:paraId="764B8276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sym w:font="Symbol" w:char="F0B7"/>
      </w:r>
      <w:r w:rsidRPr="0067687B">
        <w:rPr>
          <w:sz w:val="28"/>
          <w:szCs w:val="28"/>
        </w:rPr>
        <w:t xml:space="preserve"> было раз или два – 1 балл;</w:t>
      </w:r>
    </w:p>
    <w:p w14:paraId="49D8ECAA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sym w:font="Symbol" w:char="F0B7"/>
      </w:r>
      <w:r w:rsidRPr="0067687B">
        <w:rPr>
          <w:sz w:val="28"/>
          <w:szCs w:val="28"/>
        </w:rPr>
        <w:t xml:space="preserve"> бывает иногда – 2 балла;</w:t>
      </w:r>
    </w:p>
    <w:p w14:paraId="21FC2315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sym w:font="Symbol" w:char="F0B7"/>
      </w:r>
      <w:r w:rsidRPr="0067687B">
        <w:rPr>
          <w:sz w:val="28"/>
          <w:szCs w:val="28"/>
        </w:rPr>
        <w:t xml:space="preserve"> бывает раз в неделю – 3 балла;</w:t>
      </w:r>
    </w:p>
    <w:p w14:paraId="3BEB4C93" w14:textId="7D7658BB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sym w:font="Symbol" w:char="F0B7"/>
      </w:r>
      <w:r w:rsidRPr="0067687B">
        <w:rPr>
          <w:sz w:val="28"/>
          <w:szCs w:val="28"/>
        </w:rPr>
        <w:t xml:space="preserve"> бывает несколько раз в неделю – 4 балла.</w:t>
      </w:r>
    </w:p>
    <w:p w14:paraId="1C5E558D" w14:textId="4036F059" w:rsidR="0067687B" w:rsidRPr="00431D72" w:rsidRDefault="0067687B" w:rsidP="00431D72">
      <w:pPr>
        <w:spacing w:line="240" w:lineRule="auto"/>
        <w:rPr>
          <w:b/>
          <w:bCs/>
          <w:sz w:val="36"/>
          <w:szCs w:val="36"/>
        </w:rPr>
      </w:pPr>
      <w:r w:rsidRPr="0067687B">
        <w:rPr>
          <w:b/>
          <w:bCs/>
          <w:sz w:val="36"/>
          <w:szCs w:val="36"/>
        </w:rPr>
        <w:t>Ключ к опроснику:</w:t>
      </w:r>
    </w:p>
    <w:p w14:paraId="6A04B552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t xml:space="preserve">- активный </w:t>
      </w:r>
      <w:proofErr w:type="spellStart"/>
      <w:r w:rsidRPr="0067687B">
        <w:rPr>
          <w:sz w:val="28"/>
          <w:szCs w:val="28"/>
        </w:rPr>
        <w:t>буллинг</w:t>
      </w:r>
      <w:proofErr w:type="spellEnd"/>
      <w:r w:rsidRPr="0067687B">
        <w:rPr>
          <w:sz w:val="28"/>
          <w:szCs w:val="28"/>
        </w:rPr>
        <w:t xml:space="preserve"> (проявление агрессии):</w:t>
      </w:r>
    </w:p>
    <w:p w14:paraId="51AD0658" w14:textId="77777777" w:rsidR="0067687B" w:rsidRPr="0067687B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t xml:space="preserve">1, 3, 5, 6 – прямой </w:t>
      </w:r>
      <w:proofErr w:type="spellStart"/>
      <w:r w:rsidRPr="0067687B">
        <w:rPr>
          <w:sz w:val="28"/>
          <w:szCs w:val="28"/>
        </w:rPr>
        <w:t>буллинг</w:t>
      </w:r>
      <w:proofErr w:type="spellEnd"/>
      <w:r w:rsidRPr="0067687B">
        <w:rPr>
          <w:sz w:val="28"/>
          <w:szCs w:val="28"/>
        </w:rPr>
        <w:t xml:space="preserve">, а 2 и 4 – косвенный </w:t>
      </w:r>
      <w:proofErr w:type="spellStart"/>
      <w:r w:rsidRPr="0067687B">
        <w:rPr>
          <w:sz w:val="28"/>
          <w:szCs w:val="28"/>
        </w:rPr>
        <w:t>буллинг</w:t>
      </w:r>
      <w:proofErr w:type="spellEnd"/>
      <w:r w:rsidRPr="0067687B">
        <w:rPr>
          <w:sz w:val="28"/>
          <w:szCs w:val="28"/>
        </w:rPr>
        <w:t>;</w:t>
      </w:r>
    </w:p>
    <w:p w14:paraId="2C440F15" w14:textId="534B4310" w:rsidR="0067687B" w:rsidRPr="00431D72" w:rsidRDefault="0067687B" w:rsidP="00431D72">
      <w:pPr>
        <w:spacing w:line="240" w:lineRule="auto"/>
        <w:rPr>
          <w:sz w:val="28"/>
          <w:szCs w:val="28"/>
        </w:rPr>
      </w:pPr>
      <w:r w:rsidRPr="0067687B">
        <w:rPr>
          <w:sz w:val="28"/>
          <w:szCs w:val="28"/>
        </w:rPr>
        <w:t xml:space="preserve">- для выявления виктимизации (пассивный </w:t>
      </w:r>
      <w:proofErr w:type="spellStart"/>
      <w:r w:rsidRPr="0067687B">
        <w:rPr>
          <w:sz w:val="28"/>
          <w:szCs w:val="28"/>
        </w:rPr>
        <w:t>буллинг</w:t>
      </w:r>
      <w:proofErr w:type="spellEnd"/>
      <w:r w:rsidRPr="0067687B">
        <w:rPr>
          <w:sz w:val="28"/>
          <w:szCs w:val="28"/>
        </w:rPr>
        <w:t xml:space="preserve">, </w:t>
      </w:r>
      <w:proofErr w:type="gramStart"/>
      <w:r w:rsidRPr="0067687B">
        <w:rPr>
          <w:sz w:val="28"/>
          <w:szCs w:val="28"/>
        </w:rPr>
        <w:t>т.е.</w:t>
      </w:r>
      <w:proofErr w:type="gramEnd"/>
      <w:r w:rsidRPr="0067687B">
        <w:rPr>
          <w:sz w:val="28"/>
          <w:szCs w:val="28"/>
        </w:rPr>
        <w:t xml:space="preserve"> подверженность агрессии): 7, 10, 11, 13 – прямая виктимизация, а 8, 9, 12 – косвенная виктимизация</w:t>
      </w:r>
    </w:p>
    <w:p w14:paraId="38114EDE" w14:textId="77777777" w:rsidR="00431D72" w:rsidRDefault="00431D72" w:rsidP="00431D72">
      <w:pPr>
        <w:spacing w:line="240" w:lineRule="auto"/>
        <w:rPr>
          <w:b/>
          <w:bCs/>
          <w:sz w:val="36"/>
          <w:szCs w:val="36"/>
        </w:rPr>
      </w:pPr>
    </w:p>
    <w:p w14:paraId="4ED1AFFE" w14:textId="77777777" w:rsidR="00431D72" w:rsidRDefault="00431D72" w:rsidP="00431D72">
      <w:pPr>
        <w:spacing w:line="240" w:lineRule="auto"/>
        <w:rPr>
          <w:b/>
          <w:bCs/>
          <w:sz w:val="36"/>
          <w:szCs w:val="36"/>
        </w:rPr>
      </w:pPr>
    </w:p>
    <w:p w14:paraId="3030A0B7" w14:textId="77777777" w:rsidR="00431D72" w:rsidRDefault="00431D72" w:rsidP="00431D72">
      <w:pPr>
        <w:spacing w:line="240" w:lineRule="auto"/>
        <w:rPr>
          <w:b/>
          <w:bCs/>
          <w:sz w:val="36"/>
          <w:szCs w:val="36"/>
        </w:rPr>
      </w:pPr>
    </w:p>
    <w:p w14:paraId="4A037610" w14:textId="19CB8817" w:rsidR="0067687B" w:rsidRPr="00431D72" w:rsidRDefault="0067687B" w:rsidP="00431D72">
      <w:pPr>
        <w:spacing w:line="240" w:lineRule="auto"/>
        <w:rPr>
          <w:b/>
          <w:bCs/>
          <w:sz w:val="32"/>
          <w:szCs w:val="32"/>
        </w:rPr>
      </w:pPr>
      <w:r w:rsidRPr="00431D72">
        <w:rPr>
          <w:b/>
          <w:bCs/>
          <w:sz w:val="32"/>
          <w:szCs w:val="32"/>
        </w:rPr>
        <w:lastRenderedPageBreak/>
        <w:t>Обработка результата:</w:t>
      </w:r>
    </w:p>
    <w:p w14:paraId="01D53110" w14:textId="77777777" w:rsidR="0067687B" w:rsidRPr="00082F77" w:rsidRDefault="0067687B" w:rsidP="00431D72">
      <w:pPr>
        <w:spacing w:line="240" w:lineRule="auto"/>
      </w:pPr>
    </w:p>
    <w:p w14:paraId="6AC7DFD8" w14:textId="77777777" w:rsidR="0067687B" w:rsidRPr="00082F77" w:rsidRDefault="0067687B" w:rsidP="00431D72">
      <w:pPr>
        <w:spacing w:line="240" w:lineRule="auto"/>
      </w:pPr>
      <w:r w:rsidRPr="00082F77">
        <w:t> Полученные баллы группируются в соответствии с ключом и подсчитывается количество баллов по каждой шкале. Сумма баллов делится на количество вопросов в данной шкале.</w:t>
      </w:r>
    </w:p>
    <w:p w14:paraId="10E341AF" w14:textId="77777777" w:rsidR="0067687B" w:rsidRPr="00082F77" w:rsidRDefault="0067687B" w:rsidP="00431D72">
      <w:pPr>
        <w:spacing w:line="240" w:lineRule="auto"/>
      </w:pPr>
      <w:r w:rsidRPr="00082F77">
        <w:t xml:space="preserve">Показатель выраженности проявлений активного и пассивного </w:t>
      </w:r>
      <w:proofErr w:type="spellStart"/>
      <w:r w:rsidRPr="00082F77">
        <w:t>буллинга</w:t>
      </w:r>
      <w:proofErr w:type="spellEnd"/>
      <w:r w:rsidRPr="00082F77">
        <w:t xml:space="preserve"> колеблется в диапазоне от 0 до 4:</w:t>
      </w:r>
    </w:p>
    <w:p w14:paraId="795B8374" w14:textId="77777777" w:rsidR="0067687B" w:rsidRPr="00082F77" w:rsidRDefault="0067687B" w:rsidP="00431D72">
      <w:pPr>
        <w:spacing w:line="240" w:lineRule="auto"/>
      </w:pPr>
      <w:proofErr w:type="gramStart"/>
      <w:r w:rsidRPr="00082F77">
        <w:t>0 - 1</w:t>
      </w:r>
      <w:proofErr w:type="gramEnd"/>
      <w:r w:rsidRPr="00082F77">
        <w:t xml:space="preserve"> балл – показатель слабо выражен;</w:t>
      </w:r>
    </w:p>
    <w:p w14:paraId="46CEF1C6" w14:textId="77777777" w:rsidR="0067687B" w:rsidRPr="00082F77" w:rsidRDefault="0067687B" w:rsidP="00431D72">
      <w:pPr>
        <w:spacing w:line="240" w:lineRule="auto"/>
      </w:pPr>
      <w:r w:rsidRPr="00082F77">
        <w:t>более 1 балла- менее 3 баллов – умеренно выражен (эпизодически);</w:t>
      </w:r>
    </w:p>
    <w:p w14:paraId="0C1E23DB" w14:textId="77777777" w:rsidR="0067687B" w:rsidRPr="00082F77" w:rsidRDefault="0067687B" w:rsidP="00431D72">
      <w:pPr>
        <w:spacing w:line="240" w:lineRule="auto"/>
      </w:pPr>
      <w:proofErr w:type="gramStart"/>
      <w:r w:rsidRPr="00082F77">
        <w:t>3 - 4</w:t>
      </w:r>
      <w:proofErr w:type="gramEnd"/>
      <w:r w:rsidRPr="00082F77">
        <w:t xml:space="preserve"> балла – ярко выражен (регулярно, систематически)</w:t>
      </w:r>
    </w:p>
    <w:p w14:paraId="1DFE09A0" w14:textId="5D597026" w:rsidR="0067687B" w:rsidRPr="00431D72" w:rsidRDefault="0067687B" w:rsidP="00431D72">
      <w:pPr>
        <w:spacing w:line="240" w:lineRule="auto"/>
      </w:pPr>
      <w:r w:rsidRPr="00082F77">
        <w:t>Инструкция</w:t>
      </w:r>
      <w:proofErr w:type="gramStart"/>
      <w:r w:rsidRPr="00082F77">
        <w:t>: Внимательно</w:t>
      </w:r>
      <w:proofErr w:type="gramEnd"/>
      <w:r w:rsidRPr="00082F77">
        <w:t xml:space="preserve"> прочитайте утверждения, выберите вариант ответа и отметьте его любым знаком:</w:t>
      </w:r>
    </w:p>
    <w:p w14:paraId="35C3EFC1" w14:textId="77777777" w:rsidR="0067687B" w:rsidRDefault="0067687B" w:rsidP="00431D72">
      <w:pPr>
        <w:spacing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9"/>
        <w:gridCol w:w="1424"/>
        <w:gridCol w:w="1357"/>
        <w:gridCol w:w="1400"/>
        <w:gridCol w:w="1414"/>
        <w:gridCol w:w="1471"/>
      </w:tblGrid>
      <w:tr w:rsidR="0067687B" w14:paraId="55284CE6" w14:textId="77777777" w:rsidTr="00D07BE4">
        <w:tc>
          <w:tcPr>
            <w:tcW w:w="2449" w:type="dxa"/>
          </w:tcPr>
          <w:p w14:paraId="38D19488" w14:textId="77777777" w:rsidR="0067687B" w:rsidRDefault="0067687B" w:rsidP="00431D72"/>
        </w:tc>
        <w:tc>
          <w:tcPr>
            <w:tcW w:w="1557" w:type="dxa"/>
          </w:tcPr>
          <w:p w14:paraId="5B3C01F1" w14:textId="77777777" w:rsidR="0067687B" w:rsidRDefault="0067687B" w:rsidP="00431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Никогда не было</w:t>
            </w:r>
          </w:p>
          <w:p w14:paraId="282360E8" w14:textId="77777777" w:rsidR="0067687B" w:rsidRDefault="0067687B" w:rsidP="00431D72"/>
        </w:tc>
        <w:tc>
          <w:tcPr>
            <w:tcW w:w="1557" w:type="dxa"/>
          </w:tcPr>
          <w:p w14:paraId="70495C66" w14:textId="77777777" w:rsidR="0067687B" w:rsidRDefault="0067687B" w:rsidP="00431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Было раз или два</w:t>
            </w:r>
          </w:p>
          <w:p w14:paraId="496AB721" w14:textId="77777777" w:rsidR="0067687B" w:rsidRDefault="0067687B" w:rsidP="00431D72"/>
        </w:tc>
        <w:tc>
          <w:tcPr>
            <w:tcW w:w="1558" w:type="dxa"/>
          </w:tcPr>
          <w:p w14:paraId="1E00536B" w14:textId="77777777" w:rsidR="0067687B" w:rsidRDefault="0067687B" w:rsidP="00431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Бывает иногда</w:t>
            </w:r>
          </w:p>
          <w:p w14:paraId="0D8CEEF7" w14:textId="77777777" w:rsidR="0067687B" w:rsidRDefault="0067687B" w:rsidP="00431D72"/>
        </w:tc>
        <w:tc>
          <w:tcPr>
            <w:tcW w:w="1558" w:type="dxa"/>
          </w:tcPr>
          <w:p w14:paraId="72B82AF5" w14:textId="77777777" w:rsidR="0067687B" w:rsidRDefault="0067687B" w:rsidP="00431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Бывает раз в неделю</w:t>
            </w:r>
          </w:p>
          <w:p w14:paraId="1E54DFCF" w14:textId="77777777" w:rsidR="0067687B" w:rsidRDefault="0067687B" w:rsidP="00431D72"/>
        </w:tc>
        <w:tc>
          <w:tcPr>
            <w:tcW w:w="1558" w:type="dxa"/>
          </w:tcPr>
          <w:p w14:paraId="391AC3C5" w14:textId="77777777" w:rsidR="0067687B" w:rsidRDefault="0067687B" w:rsidP="00431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Бывает несколько раз в неделю</w:t>
            </w:r>
          </w:p>
          <w:p w14:paraId="52D51F8D" w14:textId="77777777" w:rsidR="0067687B" w:rsidRDefault="0067687B" w:rsidP="00431D72"/>
        </w:tc>
      </w:tr>
      <w:tr w:rsidR="0067687B" w14:paraId="6783F391" w14:textId="77777777" w:rsidTr="00D07BE4">
        <w:tc>
          <w:tcPr>
            <w:tcW w:w="2449" w:type="dxa"/>
            <w:vAlign w:val="center"/>
          </w:tcPr>
          <w:p w14:paraId="061AE3E2" w14:textId="77777777" w:rsidR="0067687B" w:rsidRPr="00354ECC" w:rsidRDefault="0067687B" w:rsidP="00431D72">
            <w:r>
              <w:t xml:space="preserve">1. </w:t>
            </w:r>
            <w:r w:rsidRPr="00354ECC">
              <w:t>я кого-то обозвал</w:t>
            </w:r>
          </w:p>
        </w:tc>
        <w:tc>
          <w:tcPr>
            <w:tcW w:w="1557" w:type="dxa"/>
          </w:tcPr>
          <w:p w14:paraId="50A4FDC9" w14:textId="77777777" w:rsidR="0067687B" w:rsidRDefault="0067687B" w:rsidP="00431D72"/>
        </w:tc>
        <w:tc>
          <w:tcPr>
            <w:tcW w:w="1557" w:type="dxa"/>
          </w:tcPr>
          <w:p w14:paraId="64A8FA0F" w14:textId="77777777" w:rsidR="0067687B" w:rsidRDefault="0067687B" w:rsidP="00431D72"/>
        </w:tc>
        <w:tc>
          <w:tcPr>
            <w:tcW w:w="1558" w:type="dxa"/>
          </w:tcPr>
          <w:p w14:paraId="418DFCD2" w14:textId="77777777" w:rsidR="0067687B" w:rsidRDefault="0067687B" w:rsidP="00431D72"/>
        </w:tc>
        <w:tc>
          <w:tcPr>
            <w:tcW w:w="1558" w:type="dxa"/>
          </w:tcPr>
          <w:p w14:paraId="7F28E94A" w14:textId="77777777" w:rsidR="0067687B" w:rsidRDefault="0067687B" w:rsidP="00431D72"/>
        </w:tc>
        <w:tc>
          <w:tcPr>
            <w:tcW w:w="1558" w:type="dxa"/>
          </w:tcPr>
          <w:p w14:paraId="5F8AB664" w14:textId="77777777" w:rsidR="0067687B" w:rsidRDefault="0067687B" w:rsidP="00431D72"/>
        </w:tc>
      </w:tr>
      <w:tr w:rsidR="0067687B" w14:paraId="301F128D" w14:textId="77777777" w:rsidTr="00D07BE4">
        <w:tc>
          <w:tcPr>
            <w:tcW w:w="2449" w:type="dxa"/>
            <w:vAlign w:val="center"/>
          </w:tcPr>
          <w:p w14:paraId="4C23E854" w14:textId="77777777" w:rsidR="0067687B" w:rsidRPr="00354ECC" w:rsidRDefault="0067687B" w:rsidP="00431D72">
            <w:r>
              <w:t xml:space="preserve">2. </w:t>
            </w:r>
            <w:r w:rsidRPr="00354ECC">
              <w:t xml:space="preserve">я с кем-то </w:t>
            </w:r>
            <w:r>
              <w:t>с</w:t>
            </w:r>
            <w:r w:rsidRPr="00354ECC">
              <w:t>пециально не разговаривал</w:t>
            </w:r>
          </w:p>
        </w:tc>
        <w:tc>
          <w:tcPr>
            <w:tcW w:w="1557" w:type="dxa"/>
          </w:tcPr>
          <w:p w14:paraId="1894B283" w14:textId="77777777" w:rsidR="0067687B" w:rsidRDefault="0067687B" w:rsidP="00431D72"/>
        </w:tc>
        <w:tc>
          <w:tcPr>
            <w:tcW w:w="1557" w:type="dxa"/>
          </w:tcPr>
          <w:p w14:paraId="1B9116D2" w14:textId="77777777" w:rsidR="0067687B" w:rsidRDefault="0067687B" w:rsidP="00431D72"/>
        </w:tc>
        <w:tc>
          <w:tcPr>
            <w:tcW w:w="1558" w:type="dxa"/>
          </w:tcPr>
          <w:p w14:paraId="282537DA" w14:textId="77777777" w:rsidR="0067687B" w:rsidRDefault="0067687B" w:rsidP="00431D72"/>
        </w:tc>
        <w:tc>
          <w:tcPr>
            <w:tcW w:w="1558" w:type="dxa"/>
          </w:tcPr>
          <w:p w14:paraId="36DC7D90" w14:textId="77777777" w:rsidR="0067687B" w:rsidRDefault="0067687B" w:rsidP="00431D72"/>
        </w:tc>
        <w:tc>
          <w:tcPr>
            <w:tcW w:w="1558" w:type="dxa"/>
          </w:tcPr>
          <w:p w14:paraId="43C9CF36" w14:textId="77777777" w:rsidR="0067687B" w:rsidRDefault="0067687B" w:rsidP="00431D72"/>
        </w:tc>
      </w:tr>
      <w:tr w:rsidR="0067687B" w14:paraId="4C9BEC62" w14:textId="77777777" w:rsidTr="00D07BE4">
        <w:trPr>
          <w:trHeight w:val="1299"/>
        </w:trPr>
        <w:tc>
          <w:tcPr>
            <w:tcW w:w="2449" w:type="dxa"/>
            <w:vAlign w:val="center"/>
          </w:tcPr>
          <w:p w14:paraId="33176D16" w14:textId="77777777" w:rsidR="0067687B" w:rsidRPr="00354ECC" w:rsidRDefault="0067687B" w:rsidP="00431D72">
            <w:r>
              <w:t xml:space="preserve">3. </w:t>
            </w:r>
            <w:r w:rsidRPr="00354ECC">
              <w:t xml:space="preserve">я </w:t>
            </w:r>
            <w:proofErr w:type="gramStart"/>
            <w:r w:rsidRPr="00354ECC">
              <w:t xml:space="preserve">нанес  </w:t>
            </w:r>
            <w:proofErr w:type="spellStart"/>
            <w:r w:rsidRPr="00354ECC">
              <w:t>комуло</w:t>
            </w:r>
            <w:proofErr w:type="spellEnd"/>
            <w:proofErr w:type="gramEnd"/>
            <w:r w:rsidRPr="00354ECC">
              <w:t xml:space="preserve"> физический вред, например, толкнул или дарил</w:t>
            </w:r>
          </w:p>
        </w:tc>
        <w:tc>
          <w:tcPr>
            <w:tcW w:w="1557" w:type="dxa"/>
          </w:tcPr>
          <w:p w14:paraId="24C0B1DF" w14:textId="77777777" w:rsidR="0067687B" w:rsidRDefault="0067687B" w:rsidP="00431D72"/>
        </w:tc>
        <w:tc>
          <w:tcPr>
            <w:tcW w:w="1557" w:type="dxa"/>
          </w:tcPr>
          <w:p w14:paraId="0F74796D" w14:textId="77777777" w:rsidR="0067687B" w:rsidRDefault="0067687B" w:rsidP="00431D72"/>
        </w:tc>
        <w:tc>
          <w:tcPr>
            <w:tcW w:w="1558" w:type="dxa"/>
          </w:tcPr>
          <w:p w14:paraId="02631408" w14:textId="77777777" w:rsidR="0067687B" w:rsidRDefault="0067687B" w:rsidP="00431D72"/>
        </w:tc>
        <w:tc>
          <w:tcPr>
            <w:tcW w:w="1558" w:type="dxa"/>
          </w:tcPr>
          <w:p w14:paraId="2E042AAF" w14:textId="77777777" w:rsidR="0067687B" w:rsidRDefault="0067687B" w:rsidP="00431D72"/>
        </w:tc>
        <w:tc>
          <w:tcPr>
            <w:tcW w:w="1558" w:type="dxa"/>
          </w:tcPr>
          <w:p w14:paraId="70E642C1" w14:textId="77777777" w:rsidR="0067687B" w:rsidRDefault="0067687B" w:rsidP="00431D72"/>
        </w:tc>
      </w:tr>
      <w:tr w:rsidR="0067687B" w14:paraId="2042C7D3" w14:textId="77777777" w:rsidTr="00D07BE4">
        <w:tc>
          <w:tcPr>
            <w:tcW w:w="2449" w:type="dxa"/>
            <w:vAlign w:val="center"/>
          </w:tcPr>
          <w:p w14:paraId="14C858A0" w14:textId="77777777" w:rsidR="0067687B" w:rsidRPr="00354ECC" w:rsidRDefault="0067687B" w:rsidP="00431D72">
            <w:r>
              <w:t xml:space="preserve">4. </w:t>
            </w:r>
            <w:r w:rsidRPr="00354ECC">
              <w:t>я распространял о ком-то сплетни.</w:t>
            </w:r>
          </w:p>
        </w:tc>
        <w:tc>
          <w:tcPr>
            <w:tcW w:w="1557" w:type="dxa"/>
          </w:tcPr>
          <w:p w14:paraId="64FCB09D" w14:textId="77777777" w:rsidR="0067687B" w:rsidRDefault="0067687B" w:rsidP="00431D72"/>
        </w:tc>
        <w:tc>
          <w:tcPr>
            <w:tcW w:w="1557" w:type="dxa"/>
          </w:tcPr>
          <w:p w14:paraId="4D10639B" w14:textId="77777777" w:rsidR="0067687B" w:rsidRDefault="0067687B" w:rsidP="00431D72"/>
        </w:tc>
        <w:tc>
          <w:tcPr>
            <w:tcW w:w="1558" w:type="dxa"/>
          </w:tcPr>
          <w:p w14:paraId="08CA12B8" w14:textId="77777777" w:rsidR="0067687B" w:rsidRDefault="0067687B" w:rsidP="00431D72"/>
        </w:tc>
        <w:tc>
          <w:tcPr>
            <w:tcW w:w="1558" w:type="dxa"/>
          </w:tcPr>
          <w:p w14:paraId="4B3CD56A" w14:textId="77777777" w:rsidR="0067687B" w:rsidRDefault="0067687B" w:rsidP="00431D72"/>
        </w:tc>
        <w:tc>
          <w:tcPr>
            <w:tcW w:w="1558" w:type="dxa"/>
          </w:tcPr>
          <w:p w14:paraId="77D422AA" w14:textId="77777777" w:rsidR="0067687B" w:rsidRDefault="0067687B" w:rsidP="00431D72"/>
        </w:tc>
      </w:tr>
      <w:tr w:rsidR="0067687B" w14:paraId="7AFDCD32" w14:textId="77777777" w:rsidTr="00D07BE4">
        <w:tc>
          <w:tcPr>
            <w:tcW w:w="2449" w:type="dxa"/>
            <w:vAlign w:val="center"/>
          </w:tcPr>
          <w:p w14:paraId="3CF8AB11" w14:textId="77777777" w:rsidR="0067687B" w:rsidRPr="00354ECC" w:rsidRDefault="0067687B" w:rsidP="00431D72">
            <w:r>
              <w:t xml:space="preserve">5. </w:t>
            </w:r>
            <w:r w:rsidRPr="00354ECC">
              <w:t>я угрожал</w:t>
            </w:r>
          </w:p>
        </w:tc>
        <w:tc>
          <w:tcPr>
            <w:tcW w:w="1557" w:type="dxa"/>
          </w:tcPr>
          <w:p w14:paraId="2AC7749B" w14:textId="77777777" w:rsidR="0067687B" w:rsidRDefault="0067687B" w:rsidP="00431D72"/>
        </w:tc>
        <w:tc>
          <w:tcPr>
            <w:tcW w:w="1557" w:type="dxa"/>
          </w:tcPr>
          <w:p w14:paraId="40D13873" w14:textId="77777777" w:rsidR="0067687B" w:rsidRDefault="0067687B" w:rsidP="00431D72"/>
        </w:tc>
        <w:tc>
          <w:tcPr>
            <w:tcW w:w="1558" w:type="dxa"/>
          </w:tcPr>
          <w:p w14:paraId="356F5AF6" w14:textId="77777777" w:rsidR="0067687B" w:rsidRDefault="0067687B" w:rsidP="00431D72"/>
        </w:tc>
        <w:tc>
          <w:tcPr>
            <w:tcW w:w="1558" w:type="dxa"/>
          </w:tcPr>
          <w:p w14:paraId="0C015847" w14:textId="77777777" w:rsidR="0067687B" w:rsidRDefault="0067687B" w:rsidP="00431D72"/>
        </w:tc>
        <w:tc>
          <w:tcPr>
            <w:tcW w:w="1558" w:type="dxa"/>
          </w:tcPr>
          <w:p w14:paraId="2AA44528" w14:textId="77777777" w:rsidR="0067687B" w:rsidRDefault="0067687B" w:rsidP="00431D72"/>
        </w:tc>
      </w:tr>
      <w:tr w:rsidR="0067687B" w14:paraId="0AB0054C" w14:textId="77777777" w:rsidTr="00D07BE4">
        <w:tc>
          <w:tcPr>
            <w:tcW w:w="2449" w:type="dxa"/>
            <w:vAlign w:val="center"/>
          </w:tcPr>
          <w:p w14:paraId="75B5E3CF" w14:textId="77777777" w:rsidR="0067687B" w:rsidRPr="00354ECC" w:rsidRDefault="0067687B" w:rsidP="00431D72">
            <w:r>
              <w:t xml:space="preserve">6. </w:t>
            </w:r>
            <w:r w:rsidRPr="00354ECC">
              <w:t>я украл или испортил чьи-то вещи</w:t>
            </w:r>
          </w:p>
        </w:tc>
        <w:tc>
          <w:tcPr>
            <w:tcW w:w="1557" w:type="dxa"/>
          </w:tcPr>
          <w:p w14:paraId="5DF164B9" w14:textId="77777777" w:rsidR="0067687B" w:rsidRDefault="0067687B" w:rsidP="00431D72"/>
        </w:tc>
        <w:tc>
          <w:tcPr>
            <w:tcW w:w="1557" w:type="dxa"/>
          </w:tcPr>
          <w:p w14:paraId="10B1F609" w14:textId="77777777" w:rsidR="0067687B" w:rsidRDefault="0067687B" w:rsidP="00431D72"/>
        </w:tc>
        <w:tc>
          <w:tcPr>
            <w:tcW w:w="1558" w:type="dxa"/>
          </w:tcPr>
          <w:p w14:paraId="16386F2B" w14:textId="77777777" w:rsidR="0067687B" w:rsidRDefault="0067687B" w:rsidP="00431D72"/>
        </w:tc>
        <w:tc>
          <w:tcPr>
            <w:tcW w:w="1558" w:type="dxa"/>
          </w:tcPr>
          <w:p w14:paraId="0E0D8B6F" w14:textId="77777777" w:rsidR="0067687B" w:rsidRDefault="0067687B" w:rsidP="00431D72"/>
        </w:tc>
        <w:tc>
          <w:tcPr>
            <w:tcW w:w="1558" w:type="dxa"/>
          </w:tcPr>
          <w:p w14:paraId="38AAC763" w14:textId="77777777" w:rsidR="0067687B" w:rsidRDefault="0067687B" w:rsidP="00431D72"/>
        </w:tc>
      </w:tr>
      <w:tr w:rsidR="0067687B" w14:paraId="7A57E389" w14:textId="77777777" w:rsidTr="00D07BE4">
        <w:tc>
          <w:tcPr>
            <w:tcW w:w="2449" w:type="dxa"/>
            <w:vAlign w:val="center"/>
          </w:tcPr>
          <w:p w14:paraId="1DC7F068" w14:textId="77777777" w:rsidR="0067687B" w:rsidRPr="00354ECC" w:rsidRDefault="0067687B" w:rsidP="00431D72">
            <w:r>
              <w:t xml:space="preserve">7. </w:t>
            </w:r>
            <w:r w:rsidRPr="00354ECC">
              <w:t>меня обзывали</w:t>
            </w:r>
          </w:p>
        </w:tc>
        <w:tc>
          <w:tcPr>
            <w:tcW w:w="1557" w:type="dxa"/>
          </w:tcPr>
          <w:p w14:paraId="1A5E7750" w14:textId="77777777" w:rsidR="0067687B" w:rsidRDefault="0067687B" w:rsidP="00431D72"/>
        </w:tc>
        <w:tc>
          <w:tcPr>
            <w:tcW w:w="1557" w:type="dxa"/>
          </w:tcPr>
          <w:p w14:paraId="3513EE03" w14:textId="77777777" w:rsidR="0067687B" w:rsidRDefault="0067687B" w:rsidP="00431D72"/>
        </w:tc>
        <w:tc>
          <w:tcPr>
            <w:tcW w:w="1558" w:type="dxa"/>
          </w:tcPr>
          <w:p w14:paraId="589EBA89" w14:textId="77777777" w:rsidR="0067687B" w:rsidRDefault="0067687B" w:rsidP="00431D72"/>
        </w:tc>
        <w:tc>
          <w:tcPr>
            <w:tcW w:w="1558" w:type="dxa"/>
          </w:tcPr>
          <w:p w14:paraId="5C67049E" w14:textId="77777777" w:rsidR="0067687B" w:rsidRDefault="0067687B" w:rsidP="00431D72"/>
        </w:tc>
        <w:tc>
          <w:tcPr>
            <w:tcW w:w="1558" w:type="dxa"/>
          </w:tcPr>
          <w:p w14:paraId="7728FBFC" w14:textId="77777777" w:rsidR="0067687B" w:rsidRDefault="0067687B" w:rsidP="00431D72"/>
        </w:tc>
      </w:tr>
      <w:tr w:rsidR="0067687B" w14:paraId="6A087AAC" w14:textId="77777777" w:rsidTr="00D07BE4">
        <w:tc>
          <w:tcPr>
            <w:tcW w:w="2449" w:type="dxa"/>
            <w:vAlign w:val="center"/>
          </w:tcPr>
          <w:p w14:paraId="18C0FBAD" w14:textId="77777777" w:rsidR="0067687B" w:rsidRPr="00354ECC" w:rsidRDefault="0067687B" w:rsidP="00431D72">
            <w:r>
              <w:t xml:space="preserve">8. </w:t>
            </w:r>
            <w:r w:rsidRPr="00354ECC">
              <w:t>обо мне распространяли сплетни</w:t>
            </w:r>
          </w:p>
        </w:tc>
        <w:tc>
          <w:tcPr>
            <w:tcW w:w="1557" w:type="dxa"/>
          </w:tcPr>
          <w:p w14:paraId="3E83EDE5" w14:textId="77777777" w:rsidR="0067687B" w:rsidRDefault="0067687B" w:rsidP="00431D72"/>
        </w:tc>
        <w:tc>
          <w:tcPr>
            <w:tcW w:w="1557" w:type="dxa"/>
          </w:tcPr>
          <w:p w14:paraId="664A400F" w14:textId="77777777" w:rsidR="0067687B" w:rsidRDefault="0067687B" w:rsidP="00431D72"/>
        </w:tc>
        <w:tc>
          <w:tcPr>
            <w:tcW w:w="1558" w:type="dxa"/>
          </w:tcPr>
          <w:p w14:paraId="49885F6F" w14:textId="77777777" w:rsidR="0067687B" w:rsidRDefault="0067687B" w:rsidP="00431D72"/>
        </w:tc>
        <w:tc>
          <w:tcPr>
            <w:tcW w:w="1558" w:type="dxa"/>
          </w:tcPr>
          <w:p w14:paraId="0FC1F2F4" w14:textId="77777777" w:rsidR="0067687B" w:rsidRDefault="0067687B" w:rsidP="00431D72"/>
        </w:tc>
        <w:tc>
          <w:tcPr>
            <w:tcW w:w="1558" w:type="dxa"/>
          </w:tcPr>
          <w:p w14:paraId="1E923503" w14:textId="77777777" w:rsidR="0067687B" w:rsidRDefault="0067687B" w:rsidP="00431D72"/>
        </w:tc>
      </w:tr>
      <w:tr w:rsidR="0067687B" w14:paraId="47435E58" w14:textId="77777777" w:rsidTr="00D07BE4">
        <w:tc>
          <w:tcPr>
            <w:tcW w:w="2449" w:type="dxa"/>
            <w:vAlign w:val="center"/>
          </w:tcPr>
          <w:p w14:paraId="6256F65E" w14:textId="77777777" w:rsidR="0067687B" w:rsidRPr="00354ECC" w:rsidRDefault="0067687B" w:rsidP="00431D72">
            <w:r>
              <w:t xml:space="preserve">9. </w:t>
            </w:r>
            <w:r w:rsidRPr="00354ECC">
              <w:t>никто не хочет сидеть со мной или проводить свободное время</w:t>
            </w:r>
          </w:p>
        </w:tc>
        <w:tc>
          <w:tcPr>
            <w:tcW w:w="1557" w:type="dxa"/>
          </w:tcPr>
          <w:p w14:paraId="3D3664D7" w14:textId="77777777" w:rsidR="0067687B" w:rsidRDefault="0067687B" w:rsidP="00431D72"/>
        </w:tc>
        <w:tc>
          <w:tcPr>
            <w:tcW w:w="1557" w:type="dxa"/>
          </w:tcPr>
          <w:p w14:paraId="6AC76D23" w14:textId="77777777" w:rsidR="0067687B" w:rsidRDefault="0067687B" w:rsidP="00431D72"/>
        </w:tc>
        <w:tc>
          <w:tcPr>
            <w:tcW w:w="1558" w:type="dxa"/>
          </w:tcPr>
          <w:p w14:paraId="7FB2BA2B" w14:textId="77777777" w:rsidR="0067687B" w:rsidRDefault="0067687B" w:rsidP="00431D72"/>
        </w:tc>
        <w:tc>
          <w:tcPr>
            <w:tcW w:w="1558" w:type="dxa"/>
          </w:tcPr>
          <w:p w14:paraId="069CF78A" w14:textId="77777777" w:rsidR="0067687B" w:rsidRDefault="0067687B" w:rsidP="00431D72"/>
        </w:tc>
        <w:tc>
          <w:tcPr>
            <w:tcW w:w="1558" w:type="dxa"/>
          </w:tcPr>
          <w:p w14:paraId="4ED11C9C" w14:textId="77777777" w:rsidR="0067687B" w:rsidRDefault="0067687B" w:rsidP="00431D72"/>
        </w:tc>
      </w:tr>
      <w:tr w:rsidR="0067687B" w14:paraId="45F0427B" w14:textId="77777777" w:rsidTr="00D07BE4">
        <w:tc>
          <w:tcPr>
            <w:tcW w:w="2449" w:type="dxa"/>
            <w:vAlign w:val="center"/>
          </w:tcPr>
          <w:p w14:paraId="7E872F5B" w14:textId="77777777" w:rsidR="0067687B" w:rsidRPr="00354ECC" w:rsidRDefault="0067687B" w:rsidP="00431D72">
            <w:r>
              <w:t xml:space="preserve">10. </w:t>
            </w:r>
            <w:r w:rsidRPr="00354ECC">
              <w:t>у меня украли вещи</w:t>
            </w:r>
          </w:p>
        </w:tc>
        <w:tc>
          <w:tcPr>
            <w:tcW w:w="1557" w:type="dxa"/>
          </w:tcPr>
          <w:p w14:paraId="2330AAA6" w14:textId="77777777" w:rsidR="0067687B" w:rsidRDefault="0067687B" w:rsidP="00431D72"/>
        </w:tc>
        <w:tc>
          <w:tcPr>
            <w:tcW w:w="1557" w:type="dxa"/>
          </w:tcPr>
          <w:p w14:paraId="1D0F6E0F" w14:textId="77777777" w:rsidR="0067687B" w:rsidRDefault="0067687B" w:rsidP="00431D72"/>
        </w:tc>
        <w:tc>
          <w:tcPr>
            <w:tcW w:w="1558" w:type="dxa"/>
          </w:tcPr>
          <w:p w14:paraId="73FE016C" w14:textId="77777777" w:rsidR="0067687B" w:rsidRDefault="0067687B" w:rsidP="00431D72"/>
        </w:tc>
        <w:tc>
          <w:tcPr>
            <w:tcW w:w="1558" w:type="dxa"/>
          </w:tcPr>
          <w:p w14:paraId="7289937A" w14:textId="77777777" w:rsidR="0067687B" w:rsidRDefault="0067687B" w:rsidP="00431D72"/>
        </w:tc>
        <w:tc>
          <w:tcPr>
            <w:tcW w:w="1558" w:type="dxa"/>
          </w:tcPr>
          <w:p w14:paraId="22EBAA48" w14:textId="77777777" w:rsidR="0067687B" w:rsidRDefault="0067687B" w:rsidP="00431D72"/>
        </w:tc>
      </w:tr>
      <w:tr w:rsidR="0067687B" w14:paraId="0FE278AB" w14:textId="77777777" w:rsidTr="00D07BE4">
        <w:tc>
          <w:tcPr>
            <w:tcW w:w="2449" w:type="dxa"/>
            <w:vAlign w:val="center"/>
          </w:tcPr>
          <w:p w14:paraId="2D33369C" w14:textId="77777777" w:rsidR="0067687B" w:rsidRPr="00354ECC" w:rsidRDefault="0067687B" w:rsidP="00431D72">
            <w:r>
              <w:t xml:space="preserve">11. </w:t>
            </w:r>
            <w:r w:rsidRPr="00354ECC">
              <w:t>мне нанесли физический вред (ударили, толкнули)</w:t>
            </w:r>
          </w:p>
        </w:tc>
        <w:tc>
          <w:tcPr>
            <w:tcW w:w="1557" w:type="dxa"/>
          </w:tcPr>
          <w:p w14:paraId="20C2D4EB" w14:textId="77777777" w:rsidR="0067687B" w:rsidRDefault="0067687B" w:rsidP="00431D72"/>
        </w:tc>
        <w:tc>
          <w:tcPr>
            <w:tcW w:w="1557" w:type="dxa"/>
          </w:tcPr>
          <w:p w14:paraId="6D6EF178" w14:textId="77777777" w:rsidR="0067687B" w:rsidRDefault="0067687B" w:rsidP="00431D72"/>
        </w:tc>
        <w:tc>
          <w:tcPr>
            <w:tcW w:w="1558" w:type="dxa"/>
          </w:tcPr>
          <w:p w14:paraId="543267FA" w14:textId="77777777" w:rsidR="0067687B" w:rsidRDefault="0067687B" w:rsidP="00431D72"/>
        </w:tc>
        <w:tc>
          <w:tcPr>
            <w:tcW w:w="1558" w:type="dxa"/>
          </w:tcPr>
          <w:p w14:paraId="2CCBC481" w14:textId="77777777" w:rsidR="0067687B" w:rsidRDefault="0067687B" w:rsidP="00431D72"/>
        </w:tc>
        <w:tc>
          <w:tcPr>
            <w:tcW w:w="1558" w:type="dxa"/>
          </w:tcPr>
          <w:p w14:paraId="203E44CF" w14:textId="77777777" w:rsidR="0067687B" w:rsidRDefault="0067687B" w:rsidP="00431D72"/>
        </w:tc>
      </w:tr>
      <w:tr w:rsidR="0067687B" w14:paraId="02FC458A" w14:textId="77777777" w:rsidTr="00D07BE4">
        <w:tc>
          <w:tcPr>
            <w:tcW w:w="2449" w:type="dxa"/>
            <w:vAlign w:val="center"/>
          </w:tcPr>
          <w:p w14:paraId="7E3BE5D3" w14:textId="77777777" w:rsidR="0067687B" w:rsidRPr="00354ECC" w:rsidRDefault="0067687B" w:rsidP="00431D72">
            <w:r>
              <w:t xml:space="preserve">12. </w:t>
            </w:r>
            <w:r w:rsidRPr="00354ECC">
              <w:t>никто не говорит со мной</w:t>
            </w:r>
          </w:p>
        </w:tc>
        <w:tc>
          <w:tcPr>
            <w:tcW w:w="1557" w:type="dxa"/>
          </w:tcPr>
          <w:p w14:paraId="5AECC836" w14:textId="77777777" w:rsidR="0067687B" w:rsidRDefault="0067687B" w:rsidP="00431D72"/>
        </w:tc>
        <w:tc>
          <w:tcPr>
            <w:tcW w:w="1557" w:type="dxa"/>
          </w:tcPr>
          <w:p w14:paraId="48C9A37F" w14:textId="77777777" w:rsidR="0067687B" w:rsidRDefault="0067687B" w:rsidP="00431D72"/>
        </w:tc>
        <w:tc>
          <w:tcPr>
            <w:tcW w:w="1558" w:type="dxa"/>
          </w:tcPr>
          <w:p w14:paraId="7A921DD8" w14:textId="77777777" w:rsidR="0067687B" w:rsidRDefault="0067687B" w:rsidP="00431D72"/>
        </w:tc>
        <w:tc>
          <w:tcPr>
            <w:tcW w:w="1558" w:type="dxa"/>
          </w:tcPr>
          <w:p w14:paraId="528FD816" w14:textId="77777777" w:rsidR="0067687B" w:rsidRDefault="0067687B" w:rsidP="00431D72"/>
        </w:tc>
        <w:tc>
          <w:tcPr>
            <w:tcW w:w="1558" w:type="dxa"/>
          </w:tcPr>
          <w:p w14:paraId="73619E21" w14:textId="77777777" w:rsidR="0067687B" w:rsidRDefault="0067687B" w:rsidP="00431D72"/>
        </w:tc>
      </w:tr>
      <w:tr w:rsidR="0067687B" w14:paraId="50271D2A" w14:textId="77777777" w:rsidTr="00D07BE4">
        <w:tc>
          <w:tcPr>
            <w:tcW w:w="2449" w:type="dxa"/>
            <w:vAlign w:val="center"/>
          </w:tcPr>
          <w:p w14:paraId="230461D4" w14:textId="77777777" w:rsidR="0067687B" w:rsidRPr="00354ECC" w:rsidRDefault="0067687B" w:rsidP="00431D72">
            <w:r>
              <w:t xml:space="preserve">13. </w:t>
            </w:r>
            <w:r w:rsidRPr="00354ECC">
              <w:t>мне угрожали</w:t>
            </w:r>
          </w:p>
        </w:tc>
        <w:tc>
          <w:tcPr>
            <w:tcW w:w="1557" w:type="dxa"/>
          </w:tcPr>
          <w:p w14:paraId="7A29B950" w14:textId="77777777" w:rsidR="0067687B" w:rsidRDefault="0067687B" w:rsidP="00431D72"/>
        </w:tc>
        <w:tc>
          <w:tcPr>
            <w:tcW w:w="1557" w:type="dxa"/>
          </w:tcPr>
          <w:p w14:paraId="2DB724DB" w14:textId="77777777" w:rsidR="0067687B" w:rsidRDefault="0067687B" w:rsidP="00431D72"/>
        </w:tc>
        <w:tc>
          <w:tcPr>
            <w:tcW w:w="1558" w:type="dxa"/>
          </w:tcPr>
          <w:p w14:paraId="660DA386" w14:textId="77777777" w:rsidR="0067687B" w:rsidRDefault="0067687B" w:rsidP="00431D72"/>
        </w:tc>
        <w:tc>
          <w:tcPr>
            <w:tcW w:w="1558" w:type="dxa"/>
          </w:tcPr>
          <w:p w14:paraId="34472DD6" w14:textId="77777777" w:rsidR="0067687B" w:rsidRDefault="0067687B" w:rsidP="00431D72"/>
        </w:tc>
        <w:tc>
          <w:tcPr>
            <w:tcW w:w="1558" w:type="dxa"/>
          </w:tcPr>
          <w:p w14:paraId="29B642A2" w14:textId="77777777" w:rsidR="0067687B" w:rsidRDefault="0067687B" w:rsidP="00431D72"/>
        </w:tc>
      </w:tr>
    </w:tbl>
    <w:p w14:paraId="2EEE2BF2" w14:textId="77777777" w:rsidR="0067687B" w:rsidRDefault="0067687B" w:rsidP="00431D72"/>
    <w:sectPr w:rsidR="0067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CFF"/>
    <w:multiLevelType w:val="hybridMultilevel"/>
    <w:tmpl w:val="CF1E2E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4A1D8A"/>
    <w:multiLevelType w:val="hybridMultilevel"/>
    <w:tmpl w:val="E15C26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5B7B48"/>
    <w:multiLevelType w:val="multilevel"/>
    <w:tmpl w:val="9622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C189A"/>
    <w:multiLevelType w:val="multilevel"/>
    <w:tmpl w:val="FEA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A30E5"/>
    <w:multiLevelType w:val="multilevel"/>
    <w:tmpl w:val="DF4A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42BE5"/>
    <w:multiLevelType w:val="hybridMultilevel"/>
    <w:tmpl w:val="43C8A1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172AF8"/>
    <w:multiLevelType w:val="hybridMultilevel"/>
    <w:tmpl w:val="3794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E33A0"/>
    <w:multiLevelType w:val="multilevel"/>
    <w:tmpl w:val="7E1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A0C52"/>
    <w:multiLevelType w:val="multilevel"/>
    <w:tmpl w:val="959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DD0F5F"/>
    <w:multiLevelType w:val="multilevel"/>
    <w:tmpl w:val="AF86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E0F20"/>
    <w:multiLevelType w:val="multilevel"/>
    <w:tmpl w:val="DA2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D52A18"/>
    <w:multiLevelType w:val="multilevel"/>
    <w:tmpl w:val="5000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00D4B"/>
    <w:multiLevelType w:val="hybridMultilevel"/>
    <w:tmpl w:val="2672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C302C"/>
    <w:multiLevelType w:val="multilevel"/>
    <w:tmpl w:val="658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191616">
    <w:abstractNumId w:val="10"/>
  </w:num>
  <w:num w:numId="2" w16cid:durableId="964582412">
    <w:abstractNumId w:val="7"/>
  </w:num>
  <w:num w:numId="3" w16cid:durableId="1909027190">
    <w:abstractNumId w:val="4"/>
  </w:num>
  <w:num w:numId="4" w16cid:durableId="1241717174">
    <w:abstractNumId w:val="3"/>
  </w:num>
  <w:num w:numId="5" w16cid:durableId="608317656">
    <w:abstractNumId w:val="12"/>
  </w:num>
  <w:num w:numId="6" w16cid:durableId="272908315">
    <w:abstractNumId w:val="0"/>
  </w:num>
  <w:num w:numId="7" w16cid:durableId="1890073942">
    <w:abstractNumId w:val="5"/>
  </w:num>
  <w:num w:numId="8" w16cid:durableId="2120293724">
    <w:abstractNumId w:val="8"/>
  </w:num>
  <w:num w:numId="9" w16cid:durableId="1499731484">
    <w:abstractNumId w:val="9"/>
  </w:num>
  <w:num w:numId="10" w16cid:durableId="78797079">
    <w:abstractNumId w:val="11"/>
  </w:num>
  <w:num w:numId="11" w16cid:durableId="1456213226">
    <w:abstractNumId w:val="13"/>
  </w:num>
  <w:num w:numId="12" w16cid:durableId="962735825">
    <w:abstractNumId w:val="2"/>
  </w:num>
  <w:num w:numId="13" w16cid:durableId="2040886279">
    <w:abstractNumId w:val="1"/>
  </w:num>
  <w:num w:numId="14" w16cid:durableId="64180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38"/>
    <w:rsid w:val="000C585A"/>
    <w:rsid w:val="000E6E76"/>
    <w:rsid w:val="0035709A"/>
    <w:rsid w:val="00431D72"/>
    <w:rsid w:val="005A6678"/>
    <w:rsid w:val="0067687B"/>
    <w:rsid w:val="007C2FE8"/>
    <w:rsid w:val="00B27A8A"/>
    <w:rsid w:val="00B56938"/>
    <w:rsid w:val="00C365BB"/>
    <w:rsid w:val="00D5699F"/>
    <w:rsid w:val="00E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AC4F"/>
  <w15:chartTrackingRefBased/>
  <w15:docId w15:val="{353CF780-D1FF-48CB-89F0-9801AF1E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7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27A8A"/>
    <w:rPr>
      <w:color w:val="0000FF"/>
      <w:u w:val="single"/>
    </w:rPr>
  </w:style>
  <w:style w:type="paragraph" w:customStyle="1" w:styleId="ez-toc-page-1">
    <w:name w:val="ez-toc-page-1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heading-level-3">
    <w:name w:val="ez-toc-heading-level-3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heading-level-4">
    <w:name w:val="ez-toc-heading-level-4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title">
    <w:name w:val="ez-toc-title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27A8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27A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5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6">
    <w:name w:val="Table Grid"/>
    <w:basedOn w:val="a1"/>
    <w:uiPriority w:val="39"/>
    <w:rsid w:val="006768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vaisebya.ru/samorazvitie/bulling-ponyatie-prichiny-i-sposoby-borby" TargetMode="External"/><Relationship Id="rId13" Type="http://schemas.openxmlformats.org/officeDocument/2006/relationships/hyperlink" Target="https://razvivaisebya.ru/samorazvitie/bulling-ponyatie-prichiny-i-sposoby-borby" TargetMode="External"/><Relationship Id="rId18" Type="http://schemas.openxmlformats.org/officeDocument/2006/relationships/hyperlink" Target="https://razvivaisebya.ru/samorazvitie/bulling-ponyatie-prichiny-i-sposoby-bor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vivaisebya.ru/uspeh-rabota-karernyj-rost/manipulyatsii-v-delovom-obshhenii" TargetMode="External"/><Relationship Id="rId7" Type="http://schemas.openxmlformats.org/officeDocument/2006/relationships/hyperlink" Target="https://razvivaisebya.ru/samorazvitie/bulling-ponyatie-prichiny-i-sposoby-borby" TargetMode="External"/><Relationship Id="rId12" Type="http://schemas.openxmlformats.org/officeDocument/2006/relationships/hyperlink" Target="https://razvivaisebya.ru/samorazvitie/bulling-ponyatie-prichiny-i-sposoby-borby" TargetMode="External"/><Relationship Id="rId17" Type="http://schemas.openxmlformats.org/officeDocument/2006/relationships/hyperlink" Target="https://razvivaisebya.ru/samorazvitie/bulling-ponyatie-prichiny-i-sposoby-borb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vivaisebya.ru/samorazvitie/bulling-ponyatie-prichiny-i-sposoby-borby" TargetMode="External"/><Relationship Id="rId20" Type="http://schemas.openxmlformats.org/officeDocument/2006/relationships/hyperlink" Target="https://razvivaisebya.ru/samopoznanie/kompleksy-v-podrostkovom-vozrast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zvivaisebya.ru/samorazvitie/bulling-ponyatie-prichiny-i-sposoby-borby" TargetMode="External"/><Relationship Id="rId11" Type="http://schemas.openxmlformats.org/officeDocument/2006/relationships/hyperlink" Target="https://razvivaisebya.ru/samorazvitie/bulling-ponyatie-prichiny-i-sposoby-bor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vivaisebya.ru/samorazvitie/bulling-ponyatie-prichiny-i-sposoby-borby" TargetMode="External"/><Relationship Id="rId23" Type="http://schemas.openxmlformats.org/officeDocument/2006/relationships/hyperlink" Target="https://razvivaisebya.ru/samorazvitie/samootsenka-i-uverennost-v-sebe" TargetMode="External"/><Relationship Id="rId10" Type="http://schemas.openxmlformats.org/officeDocument/2006/relationships/hyperlink" Target="https://razvivaisebya.ru/samorazvitie/bulling-ponyatie-prichiny-i-sposoby-borby" TargetMode="External"/><Relationship Id="rId19" Type="http://schemas.openxmlformats.org/officeDocument/2006/relationships/hyperlink" Target="https://razvivaisebya.ru/samopoznanie/nizkaya-samootse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vivaisebya.ru/samorazvitie/bulling-ponyatie-prichiny-i-sposoby-borby" TargetMode="External"/><Relationship Id="rId14" Type="http://schemas.openxmlformats.org/officeDocument/2006/relationships/hyperlink" Target="https://razvivaisebya.ru/samorazvitie/bulling-ponyatie-prichiny-i-sposoby-borby" TargetMode="External"/><Relationship Id="rId22" Type="http://schemas.openxmlformats.org/officeDocument/2006/relationships/hyperlink" Target="https://razvivaisebya.ru/samorazvitie/samootsenka-i-uverennost-v-s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0521-F720-493A-B056-FAE15BA4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Барышникова</dc:creator>
  <cp:keywords/>
  <dc:description/>
  <cp:lastModifiedBy>Юлия Барышникова</cp:lastModifiedBy>
  <cp:revision>5</cp:revision>
  <dcterms:created xsi:type="dcterms:W3CDTF">2023-09-14T17:19:00Z</dcterms:created>
  <dcterms:modified xsi:type="dcterms:W3CDTF">2023-09-15T04:58:00Z</dcterms:modified>
</cp:coreProperties>
</file>